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17" w:rsidRDefault="009B6517" w:rsidP="009B6517">
      <w:pPr>
        <w:jc w:val="both"/>
        <w:rPr>
          <w:rFonts w:eastAsia="Tung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0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17" w:rsidRDefault="009B6517" w:rsidP="009B6517">
      <w:pPr>
        <w:spacing w:after="120"/>
        <w:ind w:right="284"/>
        <w:jc w:val="both"/>
        <w:rPr>
          <w:sz w:val="28"/>
          <w:szCs w:val="28"/>
        </w:rPr>
      </w:pPr>
    </w:p>
    <w:p w:rsidR="009B6517" w:rsidRDefault="009B6517" w:rsidP="009B6517">
      <w:pPr>
        <w:spacing w:after="120"/>
        <w:ind w:right="284"/>
        <w:jc w:val="both"/>
        <w:rPr>
          <w:sz w:val="28"/>
          <w:szCs w:val="28"/>
        </w:rPr>
      </w:pPr>
    </w:p>
    <w:p w:rsidR="009B6517" w:rsidRDefault="009B6517" w:rsidP="009B6517">
      <w:pPr>
        <w:ind w:right="284"/>
        <w:jc w:val="both"/>
        <w:rPr>
          <w:rFonts w:eastAsia="Tunga"/>
          <w:sz w:val="28"/>
          <w:szCs w:val="28"/>
        </w:rPr>
      </w:pPr>
    </w:p>
    <w:p w:rsidR="009B6517" w:rsidRDefault="009B6517" w:rsidP="009B6517">
      <w:pPr>
        <w:keepNext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B6517" w:rsidRDefault="009B6517" w:rsidP="009B6517">
      <w:pPr>
        <w:jc w:val="center"/>
        <w:rPr>
          <w:rFonts w:eastAsia="Tunga"/>
          <w:b/>
          <w:color w:val="000000"/>
          <w:sz w:val="28"/>
          <w:szCs w:val="28"/>
        </w:rPr>
      </w:pPr>
      <w:r>
        <w:rPr>
          <w:rFonts w:eastAsia="Tunga"/>
          <w:b/>
          <w:color w:val="000000"/>
          <w:sz w:val="28"/>
          <w:szCs w:val="28"/>
        </w:rPr>
        <w:t>Новгородская область Новгородский район</w:t>
      </w:r>
    </w:p>
    <w:p w:rsidR="009B6517" w:rsidRDefault="009B6517" w:rsidP="009B6517">
      <w:pPr>
        <w:keepNext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САВИНСКОГО СЕЛЬСКОГО ПОСЕЛЕНИЯ</w:t>
      </w:r>
    </w:p>
    <w:p w:rsidR="009B6517" w:rsidRDefault="009B6517" w:rsidP="009B6517">
      <w:pPr>
        <w:jc w:val="center"/>
        <w:rPr>
          <w:rFonts w:eastAsia="Tunga"/>
          <w:b/>
          <w:color w:val="000000"/>
          <w:sz w:val="28"/>
          <w:szCs w:val="28"/>
        </w:rPr>
      </w:pPr>
    </w:p>
    <w:p w:rsidR="009B6517" w:rsidRDefault="009B6517" w:rsidP="009B6517">
      <w:pPr>
        <w:jc w:val="center"/>
        <w:rPr>
          <w:rFonts w:eastAsia="Tunga"/>
          <w:color w:val="000000"/>
          <w:sz w:val="28"/>
          <w:szCs w:val="28"/>
        </w:rPr>
      </w:pPr>
      <w:r>
        <w:rPr>
          <w:rFonts w:eastAsia="Tunga"/>
          <w:color w:val="000000"/>
          <w:sz w:val="28"/>
          <w:szCs w:val="28"/>
        </w:rPr>
        <w:t>П О С Т А Н О В Л Е Н И Е</w:t>
      </w:r>
    </w:p>
    <w:p w:rsidR="009B6517" w:rsidRDefault="009B6517" w:rsidP="009B6517">
      <w:pPr>
        <w:jc w:val="center"/>
        <w:rPr>
          <w:rFonts w:eastAsia="Tunga"/>
          <w:b/>
          <w:color w:val="000000"/>
          <w:sz w:val="28"/>
          <w:szCs w:val="28"/>
        </w:rPr>
      </w:pPr>
    </w:p>
    <w:p w:rsidR="009B6517" w:rsidRDefault="006D02CD" w:rsidP="009B6517">
      <w:pPr>
        <w:jc w:val="both"/>
        <w:rPr>
          <w:rFonts w:eastAsia="Tunga"/>
          <w:sz w:val="28"/>
          <w:szCs w:val="28"/>
        </w:rPr>
      </w:pPr>
      <w:r>
        <w:rPr>
          <w:rFonts w:eastAsia="Tunga"/>
          <w:sz w:val="28"/>
          <w:szCs w:val="28"/>
        </w:rPr>
        <w:t>от 27.11.2017 № 969</w:t>
      </w:r>
    </w:p>
    <w:p w:rsidR="009B6517" w:rsidRDefault="006E22CC" w:rsidP="009B6517">
      <w:pPr>
        <w:jc w:val="both"/>
        <w:rPr>
          <w:rFonts w:eastAsia="Tunga"/>
          <w:sz w:val="28"/>
          <w:szCs w:val="28"/>
        </w:rPr>
      </w:pPr>
      <w:r>
        <w:rPr>
          <w:rFonts w:eastAsia="Tunga"/>
          <w:sz w:val="28"/>
          <w:szCs w:val="28"/>
        </w:rPr>
        <w:t>д. Савино</w:t>
      </w:r>
    </w:p>
    <w:p w:rsidR="009B6517" w:rsidRDefault="009B6517" w:rsidP="009B6517">
      <w:pPr>
        <w:jc w:val="both"/>
        <w:rPr>
          <w:rFonts w:eastAsia="Tunga"/>
          <w:sz w:val="28"/>
          <w:szCs w:val="28"/>
        </w:rPr>
      </w:pPr>
    </w:p>
    <w:p w:rsidR="009B6517" w:rsidRPr="002A022C" w:rsidRDefault="009B6517" w:rsidP="009B6517">
      <w:pPr>
        <w:tabs>
          <w:tab w:val="left" w:pos="4680"/>
          <w:tab w:val="left" w:pos="4758"/>
        </w:tabs>
        <w:ind w:right="4536"/>
        <w:rPr>
          <w:sz w:val="28"/>
          <w:szCs w:val="28"/>
        </w:rPr>
      </w:pPr>
      <w:r w:rsidRPr="002A022C">
        <w:rPr>
          <w:b/>
          <w:bCs/>
          <w:spacing w:val="4"/>
          <w:sz w:val="28"/>
          <w:szCs w:val="28"/>
        </w:rPr>
        <w:t xml:space="preserve">Об утверждении Порядка </w:t>
      </w:r>
      <w:r>
        <w:rPr>
          <w:b/>
          <w:bCs/>
          <w:spacing w:val="4"/>
          <w:sz w:val="28"/>
          <w:szCs w:val="28"/>
        </w:rPr>
        <w:t>санкционирования оплаты денежных обязательств</w:t>
      </w:r>
    </w:p>
    <w:p w:rsidR="009B6517" w:rsidRDefault="009B6517" w:rsidP="009B6517">
      <w:pPr>
        <w:jc w:val="both"/>
        <w:rPr>
          <w:color w:val="000000"/>
          <w:spacing w:val="-6"/>
          <w:sz w:val="28"/>
          <w:szCs w:val="28"/>
        </w:rPr>
      </w:pPr>
    </w:p>
    <w:p w:rsidR="009B6517" w:rsidRPr="00CA431F" w:rsidRDefault="009B6517" w:rsidP="009B6517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соответствии со статьями 219, 219.2 Бюджетного кодекса Российской Федерации, </w:t>
      </w:r>
      <w:r>
        <w:rPr>
          <w:sz w:val="28"/>
          <w:szCs w:val="28"/>
        </w:rPr>
        <w:t>Положением о бюджетном процессе в Савинском сельском поселении, Уставом Савинском сельского поселения</w:t>
      </w:r>
    </w:p>
    <w:p w:rsidR="009B6517" w:rsidRPr="00746525" w:rsidRDefault="009B6517" w:rsidP="009B6517">
      <w:pPr>
        <w:jc w:val="both"/>
        <w:rPr>
          <w:sz w:val="28"/>
          <w:szCs w:val="28"/>
        </w:rPr>
      </w:pPr>
    </w:p>
    <w:p w:rsidR="009B6517" w:rsidRDefault="009B6517" w:rsidP="009B65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6517" w:rsidRPr="002A022C" w:rsidRDefault="009B6517" w:rsidP="009B6517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2A022C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>санкционирования оплаты денежных обязательств</w:t>
      </w:r>
      <w:r w:rsidRPr="002A022C">
        <w:rPr>
          <w:sz w:val="28"/>
          <w:szCs w:val="28"/>
        </w:rPr>
        <w:t xml:space="preserve"> </w:t>
      </w:r>
      <w:r>
        <w:rPr>
          <w:sz w:val="28"/>
          <w:szCs w:val="28"/>
        </w:rPr>
        <w:t>Савинского</w:t>
      </w:r>
      <w:r w:rsidR="006E22CC">
        <w:rPr>
          <w:sz w:val="28"/>
          <w:szCs w:val="28"/>
        </w:rPr>
        <w:t xml:space="preserve"> сельского поселения.</w:t>
      </w:r>
    </w:p>
    <w:p w:rsidR="009B6517" w:rsidRDefault="009B6517" w:rsidP="009B6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7296">
        <w:rPr>
          <w:sz w:val="28"/>
          <w:szCs w:val="28"/>
        </w:rPr>
        <w:t>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9B6517" w:rsidRDefault="009B6517" w:rsidP="009B6517">
      <w:pPr>
        <w:ind w:firstLine="567"/>
        <w:jc w:val="both"/>
        <w:rPr>
          <w:sz w:val="28"/>
          <w:szCs w:val="28"/>
        </w:rPr>
      </w:pPr>
    </w:p>
    <w:p w:rsidR="009B6517" w:rsidRDefault="009B6517" w:rsidP="009B6517">
      <w:pPr>
        <w:jc w:val="both"/>
        <w:rPr>
          <w:b/>
          <w:sz w:val="28"/>
          <w:szCs w:val="28"/>
        </w:rPr>
      </w:pPr>
      <w:r w:rsidRPr="00687AA4"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b/>
          <w:sz w:val="28"/>
          <w:szCs w:val="28"/>
        </w:rPr>
        <w:t>А.В.Сысоев</w:t>
      </w:r>
      <w:proofErr w:type="spellEnd"/>
    </w:p>
    <w:p w:rsidR="009B6517" w:rsidRDefault="009B6517" w:rsidP="009B6517">
      <w:pPr>
        <w:jc w:val="both"/>
        <w:rPr>
          <w:b/>
          <w:sz w:val="28"/>
          <w:szCs w:val="28"/>
        </w:rPr>
      </w:pPr>
    </w:p>
    <w:p w:rsidR="009B6517" w:rsidRDefault="009B6517" w:rsidP="009B6517">
      <w:pPr>
        <w:jc w:val="both"/>
        <w:rPr>
          <w:b/>
          <w:sz w:val="28"/>
          <w:szCs w:val="28"/>
        </w:rPr>
      </w:pPr>
    </w:p>
    <w:p w:rsidR="009B6517" w:rsidRDefault="009B6517" w:rsidP="009B6517">
      <w:pPr>
        <w:jc w:val="both"/>
        <w:rPr>
          <w:b/>
          <w:sz w:val="28"/>
          <w:szCs w:val="28"/>
        </w:rPr>
      </w:pPr>
    </w:p>
    <w:p w:rsidR="009B6517" w:rsidRDefault="009B6517" w:rsidP="009B6517">
      <w:pPr>
        <w:jc w:val="both"/>
        <w:rPr>
          <w:b/>
          <w:sz w:val="28"/>
          <w:szCs w:val="28"/>
        </w:rPr>
      </w:pPr>
    </w:p>
    <w:p w:rsidR="009B6517" w:rsidRDefault="009B6517" w:rsidP="009B6517"/>
    <w:p w:rsidR="009B6517" w:rsidRDefault="009B6517" w:rsidP="009B6517"/>
    <w:p w:rsidR="009B6517" w:rsidRDefault="009B6517" w:rsidP="009B6517"/>
    <w:p w:rsidR="009B6517" w:rsidRDefault="009B6517" w:rsidP="009B6517"/>
    <w:p w:rsidR="009B6517" w:rsidRDefault="009B6517" w:rsidP="009B6517"/>
    <w:p w:rsidR="009B6517" w:rsidRDefault="009B6517" w:rsidP="009B6517"/>
    <w:p w:rsidR="009B6517" w:rsidRDefault="009B6517" w:rsidP="009B6517"/>
    <w:p w:rsidR="009B6517" w:rsidRDefault="009B6517" w:rsidP="009B6517">
      <w:r>
        <w:t xml:space="preserve">                                                      </w:t>
      </w:r>
    </w:p>
    <w:p w:rsidR="009B6517" w:rsidRDefault="009B6517" w:rsidP="009B6517"/>
    <w:p w:rsidR="009B6517" w:rsidRDefault="009B6517" w:rsidP="009B6517"/>
    <w:p w:rsidR="009B6517" w:rsidRDefault="009B6517" w:rsidP="009B6517"/>
    <w:p w:rsidR="009B6517" w:rsidRDefault="009B6517" w:rsidP="009B6517"/>
    <w:p w:rsidR="009B6517" w:rsidRDefault="009B6517" w:rsidP="009B6517"/>
    <w:p w:rsidR="005723A2" w:rsidRDefault="005723A2" w:rsidP="005723A2">
      <w:pPr>
        <w:ind w:firstLine="540"/>
        <w:jc w:val="center"/>
        <w:rPr>
          <w:sz w:val="28"/>
          <w:szCs w:val="28"/>
        </w:rPr>
      </w:pPr>
      <w:r w:rsidRPr="005B7A8E">
        <w:rPr>
          <w:b/>
          <w:sz w:val="28"/>
          <w:szCs w:val="28"/>
        </w:rPr>
        <w:lastRenderedPageBreak/>
        <w:t>Порядок санкционирования оплаты денежных</w:t>
      </w:r>
      <w:r w:rsidRPr="005B7A8E">
        <w:rPr>
          <w:b/>
          <w:sz w:val="28"/>
          <w:szCs w:val="28"/>
        </w:rPr>
        <w:br/>
        <w:t xml:space="preserve"> обязательств главных распорядителей, получателей средств </w:t>
      </w:r>
      <w:r w:rsidRPr="005B7A8E">
        <w:rPr>
          <w:b/>
          <w:sz w:val="28"/>
          <w:szCs w:val="28"/>
        </w:rPr>
        <w:br/>
        <w:t>бюджета поселения, администраторов источников</w:t>
      </w:r>
      <w:r w:rsidRPr="005B7A8E">
        <w:rPr>
          <w:b/>
          <w:sz w:val="28"/>
          <w:szCs w:val="28"/>
        </w:rPr>
        <w:br/>
        <w:t xml:space="preserve"> </w:t>
      </w:r>
      <w:proofErr w:type="gramStart"/>
      <w:r w:rsidRPr="005B7A8E">
        <w:rPr>
          <w:b/>
          <w:sz w:val="28"/>
          <w:szCs w:val="28"/>
        </w:rPr>
        <w:t>финансирования  дефицита</w:t>
      </w:r>
      <w:proofErr w:type="gramEnd"/>
      <w:r w:rsidRPr="005B7A8E">
        <w:rPr>
          <w:b/>
          <w:sz w:val="28"/>
          <w:szCs w:val="28"/>
        </w:rPr>
        <w:t xml:space="preserve"> бюджета поселения </w:t>
      </w:r>
      <w:r w:rsidRPr="005B7A8E">
        <w:rPr>
          <w:b/>
          <w:sz w:val="28"/>
          <w:szCs w:val="28"/>
        </w:rPr>
        <w:br/>
      </w:r>
    </w:p>
    <w:p w:rsidR="009B6517" w:rsidRDefault="009B6517" w:rsidP="009B6517">
      <w:pPr>
        <w:ind w:firstLine="709"/>
        <w:jc w:val="both"/>
        <w:rPr>
          <w:color w:val="303030"/>
          <w:sz w:val="28"/>
          <w:szCs w:val="28"/>
        </w:rPr>
      </w:pPr>
      <w:r w:rsidRPr="00F942C3">
        <w:rPr>
          <w:color w:val="303030"/>
          <w:sz w:val="28"/>
          <w:szCs w:val="28"/>
        </w:rPr>
        <w:t xml:space="preserve">Санкционирование оплаты денежных обязательств главных распорядителей и получателей средств бюджета </w:t>
      </w:r>
      <w:proofErr w:type="gramStart"/>
      <w:r w:rsidRPr="00B35274">
        <w:rPr>
          <w:rStyle w:val="a3"/>
          <w:b w:val="0"/>
          <w:color w:val="303030"/>
          <w:sz w:val="28"/>
          <w:szCs w:val="28"/>
        </w:rPr>
        <w:t>сельского  поселения</w:t>
      </w:r>
      <w:proofErr w:type="gramEnd"/>
      <w:r w:rsidRPr="00B35274">
        <w:rPr>
          <w:rStyle w:val="a3"/>
          <w:b w:val="0"/>
          <w:color w:val="303030"/>
          <w:sz w:val="28"/>
          <w:szCs w:val="28"/>
        </w:rPr>
        <w:t xml:space="preserve">  </w:t>
      </w:r>
      <w:r w:rsidRPr="00F942C3">
        <w:rPr>
          <w:color w:val="303030"/>
          <w:sz w:val="28"/>
          <w:szCs w:val="28"/>
        </w:rPr>
        <w:t xml:space="preserve">(далее – местный бюджет) осуществляется в форме совершения </w:t>
      </w:r>
      <w:r>
        <w:rPr>
          <w:color w:val="303030"/>
          <w:sz w:val="28"/>
          <w:szCs w:val="28"/>
        </w:rPr>
        <w:t xml:space="preserve">администрации </w:t>
      </w:r>
      <w:r w:rsidRPr="00B35274">
        <w:rPr>
          <w:rStyle w:val="a3"/>
          <w:b w:val="0"/>
          <w:color w:val="303030"/>
          <w:sz w:val="28"/>
          <w:szCs w:val="28"/>
        </w:rPr>
        <w:t xml:space="preserve">сельского  поселения  </w:t>
      </w:r>
      <w:r w:rsidRPr="00F942C3">
        <w:rPr>
          <w:color w:val="303030"/>
          <w:sz w:val="28"/>
          <w:szCs w:val="28"/>
        </w:rPr>
        <w:t>разрешительной надписи (акцепта) после проверки документов, предусмотренных настоящим Порядком.</w:t>
      </w:r>
    </w:p>
    <w:p w:rsidR="009B6517" w:rsidRDefault="009B6517" w:rsidP="005723A2">
      <w:pPr>
        <w:ind w:firstLine="540"/>
        <w:jc w:val="center"/>
        <w:rPr>
          <w:sz w:val="28"/>
          <w:szCs w:val="28"/>
        </w:rPr>
      </w:pPr>
    </w:p>
    <w:p w:rsidR="005723A2" w:rsidRPr="005B7A8E" w:rsidRDefault="009B6517" w:rsidP="00572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23A2" w:rsidRPr="005B7A8E">
        <w:rPr>
          <w:sz w:val="28"/>
          <w:szCs w:val="28"/>
        </w:rPr>
        <w:t>Санкционирование оплаты денежных обязательств получателей средств бюджета поселения (далее - получатели) и администраторов источников финансирования дефицита бюджета поселения осуществляется в следующем порядке:</w:t>
      </w:r>
    </w:p>
    <w:p w:rsidR="005723A2" w:rsidRPr="005B7A8E" w:rsidRDefault="009B6517" w:rsidP="00572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3A2" w:rsidRPr="005B7A8E">
        <w:rPr>
          <w:sz w:val="28"/>
          <w:szCs w:val="28"/>
        </w:rPr>
        <w:t xml:space="preserve">.1. Санкционирование оплаты денежных обязательств получателей в соответствии с выполненными условиями гражданско-правовой сделки, заключенной в рамках их бюджетных полномочий, или </w:t>
      </w:r>
      <w:r w:rsidR="005723A2" w:rsidRPr="005B7A8E">
        <w:rPr>
          <w:bCs/>
          <w:sz w:val="28"/>
          <w:szCs w:val="28"/>
        </w:rPr>
        <w:t xml:space="preserve">в соответствии с положениями закона, иного правового акта, условиями договора или соглашения, осуществляется </w:t>
      </w:r>
      <w:r w:rsidR="005723A2" w:rsidRPr="005B7A8E">
        <w:rPr>
          <w:sz w:val="28"/>
          <w:szCs w:val="28"/>
        </w:rPr>
        <w:t>Администрацией – в части оплаты денежных обязательств.</w:t>
      </w:r>
    </w:p>
    <w:p w:rsidR="005723A2" w:rsidRPr="005B7A8E" w:rsidRDefault="009B6517" w:rsidP="00572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3A2" w:rsidRPr="005B7A8E">
        <w:rPr>
          <w:sz w:val="28"/>
          <w:szCs w:val="28"/>
        </w:rPr>
        <w:t>.2. Получатель подтверждает обязанность оплатить за счет средств бюджета поселения денежные обязательства в соответствии с:</w:t>
      </w:r>
    </w:p>
    <w:p w:rsidR="005723A2" w:rsidRPr="005B7A8E" w:rsidRDefault="005723A2" w:rsidP="00572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A8E">
        <w:rPr>
          <w:sz w:val="28"/>
          <w:szCs w:val="28"/>
        </w:rPr>
        <w:t xml:space="preserve">- заявкой на доведение предельных объемов оплаты денежных обязательств в </w:t>
      </w:r>
      <w:r w:rsidRPr="005B7A8E">
        <w:rPr>
          <w:bCs/>
          <w:sz w:val="28"/>
          <w:szCs w:val="28"/>
        </w:rPr>
        <w:t>соответствии с положениями закона, иного правового акта, условиями договора или соглашения;</w:t>
      </w:r>
    </w:p>
    <w:p w:rsidR="005723A2" w:rsidRPr="005B7A8E" w:rsidRDefault="005723A2" w:rsidP="00572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A8E">
        <w:rPr>
          <w:sz w:val="28"/>
          <w:szCs w:val="28"/>
        </w:rPr>
        <w:t>- заявкой на доведение предельных объемов оплаты денежных обязательств в соответствии с выполненными условиями гражданско-правовой сделки, заключенной в рамках его бюджетных полномочий.</w:t>
      </w:r>
    </w:p>
    <w:p w:rsidR="005723A2" w:rsidRPr="005B7A8E" w:rsidRDefault="006D02CD" w:rsidP="005723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5723A2" w:rsidRPr="005B7A8E">
        <w:rPr>
          <w:sz w:val="28"/>
          <w:szCs w:val="28"/>
        </w:rPr>
        <w:t>. Для санкционирования оплаты денежных обязательств одновременно с платежными документами получатель представляет следующие документы:</w:t>
      </w:r>
    </w:p>
    <w:p w:rsidR="005723A2" w:rsidRPr="005B7A8E" w:rsidRDefault="005723A2" w:rsidP="00572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A8E">
        <w:rPr>
          <w:sz w:val="28"/>
          <w:szCs w:val="28"/>
        </w:rPr>
        <w:tab/>
        <w:t>муниципальный контракт (договор) на поставку товаров (выполнение работ, оказание услуг);</w:t>
      </w:r>
    </w:p>
    <w:p w:rsidR="005723A2" w:rsidRPr="005B7A8E" w:rsidRDefault="005723A2" w:rsidP="00572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A8E">
        <w:rPr>
          <w:sz w:val="28"/>
          <w:szCs w:val="28"/>
        </w:rPr>
        <w:tab/>
        <w:t xml:space="preserve">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авансовые отчеты подотчетных лиц и </w:t>
      </w:r>
      <w:proofErr w:type="spellStart"/>
      <w:r w:rsidRPr="005B7A8E">
        <w:rPr>
          <w:sz w:val="28"/>
          <w:szCs w:val="28"/>
        </w:rPr>
        <w:t>т.с</w:t>
      </w:r>
      <w:proofErr w:type="spellEnd"/>
      <w:r w:rsidRPr="005B7A8E">
        <w:rPr>
          <w:sz w:val="28"/>
          <w:szCs w:val="28"/>
        </w:rPr>
        <w:t>.);</w:t>
      </w:r>
    </w:p>
    <w:p w:rsidR="005723A2" w:rsidRPr="005B7A8E" w:rsidRDefault="005723A2" w:rsidP="00572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A8E">
        <w:rPr>
          <w:sz w:val="28"/>
          <w:szCs w:val="28"/>
        </w:rPr>
        <w:tab/>
        <w:t>подлинники счетов на оплату товаров (работ, услуг) с визой руководителя получателя и указанием кодов классификации расходов бюджетов;</w:t>
      </w:r>
    </w:p>
    <w:p w:rsidR="005723A2" w:rsidRPr="005B7A8E" w:rsidRDefault="005723A2" w:rsidP="00572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A8E">
        <w:rPr>
          <w:sz w:val="28"/>
          <w:szCs w:val="28"/>
        </w:rPr>
        <w:tab/>
        <w:t>положение об оплате труда и других выплатах, осуществляемых за счет средств районного бюджета.</w:t>
      </w:r>
    </w:p>
    <w:p w:rsidR="005723A2" w:rsidRPr="005B7A8E" w:rsidRDefault="005723A2" w:rsidP="00572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A8E">
        <w:rPr>
          <w:sz w:val="28"/>
          <w:szCs w:val="28"/>
        </w:rPr>
        <w:tab/>
        <w:t xml:space="preserve">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</w:t>
      </w:r>
      <w:r w:rsidRPr="005B7A8E">
        <w:rPr>
          <w:sz w:val="28"/>
          <w:szCs w:val="28"/>
        </w:rPr>
        <w:lastRenderedPageBreak/>
        <w:t>расходов, либо утвержденный руководителями авансовый отчет с приложением документов, подтверждающих расходы.</w:t>
      </w:r>
    </w:p>
    <w:p w:rsidR="005723A2" w:rsidRPr="005B7A8E" w:rsidRDefault="005723A2" w:rsidP="00572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A8E">
        <w:rPr>
          <w:sz w:val="28"/>
          <w:szCs w:val="28"/>
        </w:rPr>
        <w:tab/>
        <w:t>Бухгалтер-финансист проверяет документы на соответствие их лимитам бюджетных обязательств, бюджетным сметам и готовит документы необходимые для оплаты. Оплата денежных обязательств не может превышать лимиты финансирования, установленные для получателей и предельные объемы финансирования, установленные для получателей в соответствующем периоде финансового года.</w:t>
      </w:r>
    </w:p>
    <w:p w:rsidR="005723A2" w:rsidRPr="00ED75C6" w:rsidRDefault="005723A2" w:rsidP="005723A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23A2" w:rsidRPr="00ED75C6" w:rsidRDefault="005723A2" w:rsidP="005723A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082E" w:rsidRDefault="00DA082E"/>
    <w:sectPr w:rsidR="00DA082E" w:rsidSect="00F6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A2"/>
    <w:rsid w:val="000E61EE"/>
    <w:rsid w:val="005723A2"/>
    <w:rsid w:val="006D02CD"/>
    <w:rsid w:val="006E22CC"/>
    <w:rsid w:val="009B6517"/>
    <w:rsid w:val="00D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C0A1-9332-4F2B-8FD6-628DBE4A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9B6517"/>
    <w:rPr>
      <w:b/>
      <w:bCs/>
    </w:rPr>
  </w:style>
  <w:style w:type="paragraph" w:styleId="a4">
    <w:name w:val="Normal (Web)"/>
    <w:basedOn w:val="a"/>
    <w:uiPriority w:val="99"/>
    <w:unhideWhenUsed/>
    <w:rsid w:val="009B6517"/>
  </w:style>
  <w:style w:type="paragraph" w:styleId="a5">
    <w:name w:val="Balloon Text"/>
    <w:basedOn w:val="a"/>
    <w:link w:val="a6"/>
    <w:uiPriority w:val="99"/>
    <w:semiHidden/>
    <w:unhideWhenUsed/>
    <w:rsid w:val="006D02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2017-11-30T11:34:00Z</cp:lastPrinted>
  <dcterms:created xsi:type="dcterms:W3CDTF">2017-11-30T08:58:00Z</dcterms:created>
  <dcterms:modified xsi:type="dcterms:W3CDTF">2017-11-30T11:36:00Z</dcterms:modified>
</cp:coreProperties>
</file>