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CB" w:rsidRDefault="00E64FCB" w:rsidP="007300D7"/>
    <w:p w:rsidR="00E64FCB" w:rsidRDefault="00E64FCB" w:rsidP="007300D7"/>
    <w:p w:rsidR="00DD77D8" w:rsidRPr="008C6283" w:rsidRDefault="00DD77D8" w:rsidP="00DD77D8">
      <w:pPr>
        <w:spacing w:line="240" w:lineRule="exact"/>
        <w:ind w:left="5103" w:hanging="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D77D8" w:rsidRPr="008C6283" w:rsidRDefault="00DD77D8" w:rsidP="00DD77D8">
      <w:pPr>
        <w:spacing w:line="240" w:lineRule="exact"/>
        <w:ind w:left="5103" w:hanging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постановлениемАдминистрации</w:t>
      </w:r>
    </w:p>
    <w:p w:rsidR="00DD77D8" w:rsidRDefault="0055360E" w:rsidP="00DD77D8">
      <w:pPr>
        <w:tabs>
          <w:tab w:val="center" w:pos="8098"/>
          <w:tab w:val="right" w:pos="10800"/>
        </w:tabs>
        <w:spacing w:line="240" w:lineRule="exact"/>
        <w:ind w:left="5103" w:hanging="1"/>
        <w:jc w:val="center"/>
        <w:rPr>
          <w:sz w:val="28"/>
          <w:szCs w:val="28"/>
        </w:rPr>
      </w:pPr>
      <w:r>
        <w:rPr>
          <w:sz w:val="28"/>
          <w:szCs w:val="28"/>
        </w:rPr>
        <w:t>Савинского сельского поселения</w:t>
      </w:r>
      <w:r w:rsidR="00E800EB">
        <w:rPr>
          <w:sz w:val="28"/>
          <w:szCs w:val="28"/>
        </w:rPr>
        <w:t xml:space="preserve">  от 04</w:t>
      </w:r>
      <w:r>
        <w:rPr>
          <w:sz w:val="28"/>
          <w:szCs w:val="28"/>
        </w:rPr>
        <w:t xml:space="preserve">.02.2020  № </w:t>
      </w:r>
      <w:r w:rsidR="00E800EB">
        <w:rPr>
          <w:sz w:val="28"/>
          <w:szCs w:val="28"/>
        </w:rPr>
        <w:t>47</w:t>
      </w:r>
    </w:p>
    <w:p w:rsidR="00DD77D8" w:rsidRDefault="00DD77D8" w:rsidP="00DD77D8">
      <w:pPr>
        <w:tabs>
          <w:tab w:val="center" w:pos="8098"/>
          <w:tab w:val="right" w:pos="10800"/>
        </w:tabs>
        <w:spacing w:line="240" w:lineRule="exact"/>
        <w:ind w:left="5103" w:hanging="1"/>
        <w:jc w:val="center"/>
        <w:rPr>
          <w:sz w:val="28"/>
          <w:szCs w:val="28"/>
        </w:rPr>
      </w:pPr>
    </w:p>
    <w:p w:rsidR="00DD77D8" w:rsidRDefault="00DD77D8" w:rsidP="00DD77D8">
      <w:pPr>
        <w:pStyle w:val="1"/>
        <w:spacing w:line="240" w:lineRule="exact"/>
        <w:jc w:val="center"/>
        <w:rPr>
          <w:b/>
          <w:szCs w:val="28"/>
        </w:rPr>
      </w:pPr>
      <w:r w:rsidRPr="00DD77D8">
        <w:rPr>
          <w:b/>
          <w:szCs w:val="28"/>
        </w:rPr>
        <w:t xml:space="preserve">ПОРЯДОК </w:t>
      </w:r>
      <w:r w:rsidRPr="00DD77D8">
        <w:rPr>
          <w:b/>
          <w:szCs w:val="28"/>
        </w:rPr>
        <w:br/>
      </w:r>
      <w:bookmarkStart w:id="0" w:name="sub_8053"/>
      <w:r w:rsidRPr="00DD77D8">
        <w:rPr>
          <w:b/>
          <w:szCs w:val="28"/>
        </w:rPr>
        <w:t xml:space="preserve">принятия решений о разработке муниципальных программ </w:t>
      </w:r>
    </w:p>
    <w:p w:rsidR="00DD77D8" w:rsidRDefault="00E64FCB" w:rsidP="00DD77D8">
      <w:pPr>
        <w:pStyle w:val="1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Савинского сельского поселения</w:t>
      </w:r>
      <w:r w:rsidR="00DD77D8" w:rsidRPr="00DD77D8">
        <w:rPr>
          <w:b/>
          <w:szCs w:val="28"/>
        </w:rPr>
        <w:t xml:space="preserve">, их формирования, </w:t>
      </w:r>
    </w:p>
    <w:p w:rsidR="00DD77D8" w:rsidRPr="00DD77D8" w:rsidRDefault="00DD77D8" w:rsidP="00DD77D8">
      <w:pPr>
        <w:pStyle w:val="1"/>
        <w:spacing w:line="240" w:lineRule="exact"/>
        <w:jc w:val="center"/>
        <w:rPr>
          <w:b/>
          <w:szCs w:val="28"/>
        </w:rPr>
      </w:pPr>
      <w:r w:rsidRPr="00DD77D8">
        <w:rPr>
          <w:b/>
          <w:szCs w:val="28"/>
        </w:rPr>
        <w:t>реализации и проведения оценки эффективности</w:t>
      </w:r>
      <w:r w:rsidRPr="00DD77D8">
        <w:rPr>
          <w:b/>
          <w:szCs w:val="28"/>
        </w:rPr>
        <w:br/>
      </w:r>
    </w:p>
    <w:p w:rsidR="00DD77D8" w:rsidRPr="00DD77D8" w:rsidRDefault="00DD77D8" w:rsidP="00DD77D8">
      <w:pPr>
        <w:pStyle w:val="1"/>
        <w:spacing w:line="240" w:lineRule="exact"/>
        <w:jc w:val="center"/>
        <w:rPr>
          <w:b/>
          <w:szCs w:val="28"/>
        </w:rPr>
      </w:pPr>
      <w:bookmarkStart w:id="1" w:name="sub_100"/>
      <w:bookmarkEnd w:id="0"/>
      <w:r w:rsidRPr="00DD77D8">
        <w:rPr>
          <w:b/>
          <w:szCs w:val="28"/>
        </w:rPr>
        <w:t>1. Общие положения</w:t>
      </w:r>
    </w:p>
    <w:bookmarkEnd w:id="1"/>
    <w:p w:rsidR="00DD77D8" w:rsidRPr="00DD77D8" w:rsidRDefault="00DD77D8" w:rsidP="00DD77D8">
      <w:pPr>
        <w:ind w:firstLine="567"/>
        <w:jc w:val="both"/>
        <w:rPr>
          <w:rStyle w:val="af1"/>
          <w:color w:val="auto"/>
          <w:sz w:val="28"/>
          <w:szCs w:val="28"/>
        </w:rPr>
      </w:pPr>
      <w:r w:rsidRPr="00DD77D8">
        <w:rPr>
          <w:rStyle w:val="af1"/>
          <w:b w:val="0"/>
          <w:color w:val="auto"/>
          <w:sz w:val="28"/>
          <w:szCs w:val="28"/>
        </w:rPr>
        <w:t xml:space="preserve">Настоящий Порядок </w:t>
      </w:r>
      <w:r w:rsidRPr="00DD77D8">
        <w:rPr>
          <w:sz w:val="28"/>
          <w:szCs w:val="28"/>
        </w:rPr>
        <w:t xml:space="preserve">принятия решений о разработке муниципальных программ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, их формирования, реализации и проведения оценки эффективности (далее - Порядок) разработан в целях </w:t>
      </w:r>
      <w:r w:rsidRPr="00DD77D8">
        <w:rPr>
          <w:sz w:val="28"/>
          <w:szCs w:val="28"/>
          <w:shd w:val="clear" w:color="auto" w:fill="FFFFFF"/>
        </w:rPr>
        <w:t>обеспечения эффективного использования бюджетных средств (бюджетир</w:t>
      </w:r>
      <w:r w:rsidRPr="00DD77D8">
        <w:rPr>
          <w:sz w:val="28"/>
          <w:szCs w:val="28"/>
          <w:shd w:val="clear" w:color="auto" w:fill="FFFFFF"/>
        </w:rPr>
        <w:t>о</w:t>
      </w:r>
      <w:r w:rsidRPr="00DD77D8">
        <w:rPr>
          <w:sz w:val="28"/>
          <w:szCs w:val="28"/>
          <w:shd w:val="clear" w:color="auto" w:fill="FFFFFF"/>
        </w:rPr>
        <w:t>вания, ориентированного на результат), а также совершенствования работы с муниципальными</w:t>
      </w:r>
      <w:r w:rsidRPr="00DD77D8">
        <w:rPr>
          <w:rStyle w:val="apple-converted-space"/>
          <w:sz w:val="28"/>
          <w:szCs w:val="28"/>
          <w:shd w:val="clear" w:color="auto" w:fill="FFFFFF"/>
        </w:rPr>
        <w:t> </w:t>
      </w:r>
      <w:r w:rsidRPr="00DD77D8">
        <w:rPr>
          <w:bCs/>
          <w:sz w:val="28"/>
          <w:szCs w:val="28"/>
          <w:shd w:val="clear" w:color="auto" w:fill="FFFFFF"/>
        </w:rPr>
        <w:t>программами</w:t>
      </w:r>
      <w:r w:rsidRPr="00DD77D8">
        <w:rPr>
          <w:sz w:val="28"/>
          <w:szCs w:val="28"/>
          <w:shd w:val="clear" w:color="auto" w:fill="FFFFFF"/>
        </w:rPr>
        <w:t>, повышения их эффективности и результ</w:t>
      </w:r>
      <w:r w:rsidRPr="00DD77D8">
        <w:rPr>
          <w:sz w:val="28"/>
          <w:szCs w:val="28"/>
          <w:shd w:val="clear" w:color="auto" w:fill="FFFFFF"/>
        </w:rPr>
        <w:t>а</w:t>
      </w:r>
      <w:r w:rsidRPr="00DD77D8">
        <w:rPr>
          <w:sz w:val="28"/>
          <w:szCs w:val="28"/>
          <w:shd w:val="clear" w:color="auto" w:fill="FFFFFF"/>
        </w:rPr>
        <w:t>тивности.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rStyle w:val="af1"/>
          <w:b w:val="0"/>
          <w:color w:val="auto"/>
          <w:sz w:val="28"/>
          <w:szCs w:val="28"/>
        </w:rPr>
        <w:t>Муниципальная программа</w:t>
      </w:r>
      <w:r w:rsidRPr="00DD77D8">
        <w:rPr>
          <w:sz w:val="28"/>
          <w:szCs w:val="28"/>
        </w:rPr>
        <w:t xml:space="preserve"> - это документ стратегического планиров</w:t>
      </w:r>
      <w:r w:rsidRPr="00DD77D8">
        <w:rPr>
          <w:sz w:val="28"/>
          <w:szCs w:val="28"/>
        </w:rPr>
        <w:t>а</w:t>
      </w:r>
      <w:r w:rsidRPr="00DD77D8">
        <w:rPr>
          <w:sz w:val="28"/>
          <w:szCs w:val="28"/>
        </w:rPr>
        <w:t>ния, содержащий комплекс планируемых мероприятий, взаимоувязанных по задачам, срокам осуществления, исполнителям и ресурсам и обеспечива</w:t>
      </w:r>
      <w:r w:rsidRPr="00DD77D8">
        <w:rPr>
          <w:sz w:val="28"/>
          <w:szCs w:val="28"/>
        </w:rPr>
        <w:t>ю</w:t>
      </w:r>
      <w:r w:rsidRPr="00DD77D8">
        <w:rPr>
          <w:sz w:val="28"/>
          <w:szCs w:val="28"/>
        </w:rPr>
        <w:t xml:space="preserve">щих наиболее эффективное достижение целей и решение задач социально-экономического развития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>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Понятия, используемые в Порядке:</w:t>
      </w:r>
    </w:p>
    <w:p w:rsidR="00DD77D8" w:rsidRPr="00DD77D8" w:rsidRDefault="00DD77D8" w:rsidP="00DD77D8">
      <w:pPr>
        <w:pStyle w:val="afb"/>
        <w:tabs>
          <w:tab w:val="left" w:pos="729"/>
          <w:tab w:val="left" w:pos="2375"/>
        </w:tabs>
        <w:ind w:right="14"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>Цель - планируемый за период реализации муниципальной программы конечный результат социально-экономического развития муниципального образования посредством реализации мероприятий муниципальной пр</w:t>
      </w:r>
      <w:r w:rsidRPr="00DD77D8">
        <w:rPr>
          <w:i/>
          <w:iCs/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>граммы.</w:t>
      </w:r>
    </w:p>
    <w:p w:rsidR="00DD77D8" w:rsidRPr="00DD77D8" w:rsidRDefault="00DD77D8" w:rsidP="00DD77D8">
      <w:pPr>
        <w:pStyle w:val="afb"/>
        <w:ind w:right="14"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 xml:space="preserve">Задача - совокупность взаимосвязанных мероприятий, направленных на достижение цели (целей) реализации муниципальной программы. </w:t>
      </w:r>
    </w:p>
    <w:p w:rsidR="00DD77D8" w:rsidRPr="00DD77D8" w:rsidRDefault="00DD77D8" w:rsidP="00DD77D8">
      <w:pPr>
        <w:pStyle w:val="afb"/>
        <w:ind w:right="9"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 xml:space="preserve">Мероприятие -совокупность </w:t>
      </w:r>
      <w:r w:rsidRPr="00DD77D8">
        <w:rPr>
          <w:i/>
          <w:iCs/>
          <w:sz w:val="28"/>
          <w:szCs w:val="28"/>
        </w:rPr>
        <w:tab/>
        <w:t>взаимосвязанных действий, направле</w:t>
      </w:r>
      <w:r w:rsidRPr="00DD77D8">
        <w:rPr>
          <w:i/>
          <w:iCs/>
          <w:sz w:val="28"/>
          <w:szCs w:val="28"/>
        </w:rPr>
        <w:t>н</w:t>
      </w:r>
      <w:r w:rsidRPr="00DD77D8">
        <w:rPr>
          <w:i/>
          <w:iCs/>
          <w:sz w:val="28"/>
          <w:szCs w:val="28"/>
        </w:rPr>
        <w:t>ных на решение задачи муниципальной программы (подпрограммы), в сост</w:t>
      </w:r>
      <w:r w:rsidRPr="00DD77D8">
        <w:rPr>
          <w:i/>
          <w:iCs/>
          <w:sz w:val="28"/>
          <w:szCs w:val="28"/>
        </w:rPr>
        <w:t>а</w:t>
      </w:r>
      <w:r w:rsidRPr="00DD77D8">
        <w:rPr>
          <w:i/>
          <w:iCs/>
          <w:sz w:val="28"/>
          <w:szCs w:val="28"/>
        </w:rPr>
        <w:t>ве основного мероприятия.</w:t>
      </w:r>
    </w:p>
    <w:p w:rsidR="00DD77D8" w:rsidRPr="00DD77D8" w:rsidRDefault="00DD77D8" w:rsidP="00DD77D8">
      <w:pPr>
        <w:pStyle w:val="afb"/>
        <w:ind w:right="9"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>Основное мероприятие подпрограммы – укрупненное мероприятие, объединяющее группу мероприятий, направленных на решение основной з</w:t>
      </w:r>
      <w:r w:rsidRPr="00DD77D8">
        <w:rPr>
          <w:i/>
          <w:iCs/>
          <w:sz w:val="28"/>
          <w:szCs w:val="28"/>
        </w:rPr>
        <w:t>а</w:t>
      </w:r>
      <w:r w:rsidRPr="00DD77D8">
        <w:rPr>
          <w:i/>
          <w:iCs/>
          <w:sz w:val="28"/>
          <w:szCs w:val="28"/>
        </w:rPr>
        <w:t>дачи подпрограммы.</w:t>
      </w:r>
    </w:p>
    <w:p w:rsidR="00DD77D8" w:rsidRPr="00DD77D8" w:rsidRDefault="00DD77D8" w:rsidP="00DD77D8">
      <w:pPr>
        <w:ind w:right="28"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 xml:space="preserve">Целевой показатель (индикатор) </w:t>
      </w:r>
      <w:r w:rsidRPr="00DD77D8">
        <w:rPr>
          <w:sz w:val="28"/>
          <w:szCs w:val="28"/>
        </w:rPr>
        <w:t xml:space="preserve">- </w:t>
      </w:r>
      <w:r w:rsidRPr="00DD77D8">
        <w:rPr>
          <w:i/>
          <w:iCs/>
          <w:sz w:val="28"/>
          <w:szCs w:val="28"/>
        </w:rPr>
        <w:t>количественно выраженная хара</w:t>
      </w:r>
      <w:r w:rsidRPr="00DD77D8">
        <w:rPr>
          <w:i/>
          <w:iCs/>
          <w:sz w:val="28"/>
          <w:szCs w:val="28"/>
        </w:rPr>
        <w:t>к</w:t>
      </w:r>
      <w:r w:rsidRPr="00DD77D8">
        <w:rPr>
          <w:i/>
          <w:iCs/>
          <w:sz w:val="28"/>
          <w:szCs w:val="28"/>
        </w:rPr>
        <w:t xml:space="preserve">теристика достижения цели или решения задачи. </w:t>
      </w:r>
    </w:p>
    <w:p w:rsidR="00DD77D8" w:rsidRDefault="00DD77D8" w:rsidP="00DD77D8">
      <w:pPr>
        <w:ind w:right="19"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 xml:space="preserve">Конечный результат </w:t>
      </w:r>
      <w:r w:rsidRPr="00DD77D8">
        <w:rPr>
          <w:sz w:val="28"/>
          <w:szCs w:val="28"/>
        </w:rPr>
        <w:t xml:space="preserve">- </w:t>
      </w:r>
      <w:r w:rsidRPr="00DD77D8">
        <w:rPr>
          <w:i/>
          <w:iCs/>
          <w:sz w:val="28"/>
          <w:szCs w:val="28"/>
        </w:rPr>
        <w:t>характеризуемое количественными и (или) кач</w:t>
      </w:r>
      <w:r w:rsidRPr="00DD77D8">
        <w:rPr>
          <w:i/>
          <w:iCs/>
          <w:sz w:val="28"/>
          <w:szCs w:val="28"/>
        </w:rPr>
        <w:t>е</w:t>
      </w:r>
      <w:r w:rsidRPr="00DD77D8">
        <w:rPr>
          <w:i/>
          <w:iCs/>
          <w:sz w:val="28"/>
          <w:szCs w:val="28"/>
        </w:rPr>
        <w:t>ственными показателями состояние (изменение состояния) в сфере соц</w:t>
      </w:r>
      <w:r w:rsidRPr="00DD77D8">
        <w:rPr>
          <w:i/>
          <w:iCs/>
          <w:sz w:val="28"/>
          <w:szCs w:val="28"/>
        </w:rPr>
        <w:t>и</w:t>
      </w:r>
      <w:r w:rsidRPr="00DD77D8">
        <w:rPr>
          <w:i/>
          <w:iCs/>
          <w:sz w:val="28"/>
          <w:szCs w:val="28"/>
        </w:rPr>
        <w:t>ально-экономического развития муниципального образования, которое о</w:t>
      </w:r>
      <w:r w:rsidRPr="00DD77D8">
        <w:rPr>
          <w:i/>
          <w:iCs/>
          <w:sz w:val="28"/>
          <w:szCs w:val="28"/>
        </w:rPr>
        <w:t>т</w:t>
      </w:r>
      <w:r w:rsidRPr="00DD77D8">
        <w:rPr>
          <w:i/>
          <w:iCs/>
          <w:sz w:val="28"/>
          <w:szCs w:val="28"/>
        </w:rPr>
        <w:t>ражает положительный результат от реализации муниципальной пр</w:t>
      </w:r>
      <w:r w:rsidRPr="00DD77D8">
        <w:rPr>
          <w:i/>
          <w:iCs/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 xml:space="preserve">граммы (подпрограммы). </w:t>
      </w:r>
    </w:p>
    <w:p w:rsidR="00DD77D8" w:rsidRPr="00DD77D8" w:rsidRDefault="00DD77D8" w:rsidP="00DD77D8">
      <w:pPr>
        <w:ind w:right="19" w:firstLine="567"/>
        <w:jc w:val="both"/>
        <w:rPr>
          <w:i/>
          <w:iCs/>
          <w:sz w:val="28"/>
          <w:szCs w:val="28"/>
        </w:rPr>
      </w:pPr>
      <w:r w:rsidRPr="00DD77D8">
        <w:rPr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>тветственный исполнитель муниципальной программы (подпрогра</w:t>
      </w:r>
      <w:r w:rsidRPr="00DD77D8">
        <w:rPr>
          <w:i/>
          <w:iCs/>
          <w:sz w:val="28"/>
          <w:szCs w:val="28"/>
        </w:rPr>
        <w:t>м</w:t>
      </w:r>
      <w:r w:rsidRPr="00DD77D8">
        <w:rPr>
          <w:i/>
          <w:iCs/>
          <w:sz w:val="28"/>
          <w:szCs w:val="28"/>
        </w:rPr>
        <w:t xml:space="preserve">мы) (далее </w:t>
      </w:r>
      <w:r w:rsidRPr="00DD77D8">
        <w:rPr>
          <w:sz w:val="28"/>
          <w:szCs w:val="28"/>
        </w:rPr>
        <w:t xml:space="preserve">- </w:t>
      </w:r>
      <w:r w:rsidRPr="00DD77D8">
        <w:rPr>
          <w:i/>
          <w:iCs/>
          <w:sz w:val="28"/>
          <w:szCs w:val="28"/>
        </w:rPr>
        <w:t xml:space="preserve">ответственный исполнитель) </w:t>
      </w:r>
      <w:r w:rsidRPr="00DD77D8">
        <w:rPr>
          <w:sz w:val="28"/>
          <w:szCs w:val="28"/>
        </w:rPr>
        <w:t xml:space="preserve">- </w:t>
      </w:r>
      <w:r w:rsidRPr="00DD77D8">
        <w:rPr>
          <w:i/>
          <w:iCs/>
          <w:sz w:val="28"/>
          <w:szCs w:val="28"/>
        </w:rPr>
        <w:t>структурное подразделение администрации муниципального образования, ответственное за разрабо</w:t>
      </w:r>
      <w:r w:rsidRPr="00DD77D8">
        <w:rPr>
          <w:i/>
          <w:iCs/>
          <w:sz w:val="28"/>
          <w:szCs w:val="28"/>
        </w:rPr>
        <w:t>т</w:t>
      </w:r>
      <w:r w:rsidRPr="00DD77D8">
        <w:rPr>
          <w:i/>
          <w:iCs/>
          <w:sz w:val="28"/>
          <w:szCs w:val="28"/>
        </w:rPr>
        <w:t xml:space="preserve">ку и реализацию муниципальной программы (подпрограммы), достижение </w:t>
      </w:r>
      <w:r w:rsidRPr="00DD77D8">
        <w:rPr>
          <w:i/>
          <w:iCs/>
          <w:sz w:val="28"/>
          <w:szCs w:val="28"/>
        </w:rPr>
        <w:lastRenderedPageBreak/>
        <w:t>целей и задач (конечных результатов) муниципальной программы (подпр</w:t>
      </w:r>
      <w:r w:rsidRPr="00DD77D8">
        <w:rPr>
          <w:i/>
          <w:iCs/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>граммы), а также непосредственных результатов реализуемых им мер</w:t>
      </w:r>
      <w:r w:rsidRPr="00DD77D8">
        <w:rPr>
          <w:i/>
          <w:iCs/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>приятий.</w:t>
      </w:r>
    </w:p>
    <w:p w:rsidR="00DD77D8" w:rsidRDefault="00DD77D8" w:rsidP="00DD77D8">
      <w:pPr>
        <w:pStyle w:val="afb"/>
        <w:ind w:right="9"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>Соисполнитель муниципальной программы (подпрограммы) (далее - с</w:t>
      </w:r>
      <w:r w:rsidRPr="00DD77D8">
        <w:rPr>
          <w:i/>
          <w:iCs/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>исполнитель) - структурное подразделение администрации муниципального образования, определенное ответственным исполнителем муниципальной программы (подпрограммы), участвующее в разработке и реализации мер</w:t>
      </w:r>
      <w:r w:rsidRPr="00DD77D8">
        <w:rPr>
          <w:i/>
          <w:iCs/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>приятий муниципальной программы (подпрограммы), отвечающий за до</w:t>
      </w:r>
      <w:r w:rsidRPr="00DD77D8">
        <w:rPr>
          <w:i/>
          <w:iCs/>
          <w:sz w:val="28"/>
          <w:szCs w:val="28"/>
        </w:rPr>
        <w:t>с</w:t>
      </w:r>
      <w:r w:rsidRPr="00DD77D8">
        <w:rPr>
          <w:i/>
          <w:iCs/>
          <w:sz w:val="28"/>
          <w:szCs w:val="28"/>
        </w:rPr>
        <w:t>тижение непосредственных результатов этих мероприятий.</w:t>
      </w:r>
    </w:p>
    <w:p w:rsidR="00DD77D8" w:rsidRPr="00DD77D8" w:rsidRDefault="00DD77D8" w:rsidP="00DD77D8">
      <w:pPr>
        <w:tabs>
          <w:tab w:val="left" w:pos="729"/>
          <w:tab w:val="left" w:pos="2817"/>
          <w:tab w:val="left" w:pos="5054"/>
          <w:tab w:val="left" w:pos="6839"/>
        </w:tabs>
        <w:ind w:firstLine="567"/>
        <w:jc w:val="both"/>
        <w:rPr>
          <w:i/>
          <w:iCs/>
          <w:sz w:val="28"/>
          <w:szCs w:val="28"/>
        </w:rPr>
      </w:pPr>
      <w:r w:rsidRPr="00DD77D8">
        <w:rPr>
          <w:sz w:val="28"/>
          <w:szCs w:val="28"/>
        </w:rPr>
        <w:t>У</w:t>
      </w:r>
      <w:r w:rsidRPr="00DD77D8">
        <w:rPr>
          <w:i/>
          <w:iCs/>
          <w:sz w:val="28"/>
          <w:szCs w:val="28"/>
        </w:rPr>
        <w:t>частники муниципальной программы (подпрограммы) - ответстве</w:t>
      </w:r>
      <w:r w:rsidRPr="00DD77D8">
        <w:rPr>
          <w:i/>
          <w:iCs/>
          <w:sz w:val="28"/>
          <w:szCs w:val="28"/>
        </w:rPr>
        <w:t>н</w:t>
      </w:r>
      <w:r w:rsidRPr="00DD77D8">
        <w:rPr>
          <w:i/>
          <w:iCs/>
          <w:sz w:val="28"/>
          <w:szCs w:val="28"/>
        </w:rPr>
        <w:t>ный исполнитель, соисполнители, территориальные органы государстве</w:t>
      </w:r>
      <w:r w:rsidRPr="00DD77D8">
        <w:rPr>
          <w:i/>
          <w:iCs/>
          <w:sz w:val="28"/>
          <w:szCs w:val="28"/>
        </w:rPr>
        <w:t>н</w:t>
      </w:r>
      <w:r w:rsidRPr="00DD77D8">
        <w:rPr>
          <w:i/>
          <w:iCs/>
          <w:sz w:val="28"/>
          <w:szCs w:val="28"/>
        </w:rPr>
        <w:t>ной власти субъекта Российской Федерации, органы местного самоуправл</w:t>
      </w:r>
      <w:r w:rsidRPr="00DD77D8">
        <w:rPr>
          <w:i/>
          <w:iCs/>
          <w:sz w:val="28"/>
          <w:szCs w:val="28"/>
        </w:rPr>
        <w:t>е</w:t>
      </w:r>
      <w:r w:rsidRPr="00DD77D8">
        <w:rPr>
          <w:i/>
          <w:iCs/>
          <w:sz w:val="28"/>
          <w:szCs w:val="28"/>
        </w:rPr>
        <w:t>ния поселений, муниципальные и иные организации, а также физические л</w:t>
      </w:r>
      <w:r w:rsidRPr="00DD77D8">
        <w:rPr>
          <w:i/>
          <w:iCs/>
          <w:sz w:val="28"/>
          <w:szCs w:val="28"/>
        </w:rPr>
        <w:t>и</w:t>
      </w:r>
      <w:r w:rsidRPr="00DD77D8">
        <w:rPr>
          <w:i/>
          <w:iCs/>
          <w:sz w:val="28"/>
          <w:szCs w:val="28"/>
        </w:rPr>
        <w:t xml:space="preserve">ца, задействованные в реализации мероприятий муниципальной программы (подпрограммы). </w:t>
      </w:r>
    </w:p>
    <w:p w:rsidR="00DD77D8" w:rsidRPr="00DD77D8" w:rsidRDefault="00DD77D8" w:rsidP="00DD77D8">
      <w:pPr>
        <w:pStyle w:val="afb"/>
        <w:ind w:right="9"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 xml:space="preserve">Результативностьмуниципальной программы (подпрограммы)- </w:t>
      </w:r>
      <w:r>
        <w:rPr>
          <w:i/>
          <w:iCs/>
          <w:sz w:val="28"/>
          <w:szCs w:val="28"/>
        </w:rPr>
        <w:t>с</w:t>
      </w:r>
      <w:r w:rsidRPr="00DD77D8">
        <w:rPr>
          <w:i/>
          <w:iCs/>
          <w:sz w:val="28"/>
          <w:szCs w:val="28"/>
        </w:rPr>
        <w:t>т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 xml:space="preserve">пень </w:t>
      </w:r>
      <w:r w:rsidRPr="00DD77D8">
        <w:rPr>
          <w:i/>
          <w:iCs/>
          <w:sz w:val="28"/>
          <w:szCs w:val="28"/>
        </w:rPr>
        <w:t>достижения запланированных результатов.</w:t>
      </w:r>
    </w:p>
    <w:p w:rsidR="00DD77D8" w:rsidRDefault="00DD77D8" w:rsidP="00DD77D8">
      <w:pPr>
        <w:ind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>Эффективность муниципальной программы (подпрограммы) - соотн</w:t>
      </w:r>
      <w:r w:rsidRPr="00DD77D8">
        <w:rPr>
          <w:i/>
          <w:iCs/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>шение достигнутых результатов к затраченным на их достижение ресу</w:t>
      </w:r>
      <w:r w:rsidRPr="00DD77D8">
        <w:rPr>
          <w:i/>
          <w:iCs/>
          <w:sz w:val="28"/>
          <w:szCs w:val="28"/>
        </w:rPr>
        <w:t>р</w:t>
      </w:r>
      <w:r w:rsidRPr="00DD77D8">
        <w:rPr>
          <w:i/>
          <w:iCs/>
          <w:sz w:val="28"/>
          <w:szCs w:val="28"/>
        </w:rPr>
        <w:t>сам.</w:t>
      </w:r>
    </w:p>
    <w:p w:rsidR="00DD77D8" w:rsidRDefault="00DD77D8" w:rsidP="00DD77D8">
      <w:pPr>
        <w:ind w:firstLine="567"/>
        <w:jc w:val="both"/>
        <w:rPr>
          <w:i/>
          <w:iCs/>
          <w:sz w:val="28"/>
          <w:szCs w:val="28"/>
        </w:rPr>
      </w:pPr>
      <w:r w:rsidRPr="00DD77D8">
        <w:rPr>
          <w:i/>
          <w:iCs/>
          <w:sz w:val="28"/>
          <w:szCs w:val="28"/>
        </w:rPr>
        <w:t xml:space="preserve">Основные параметры муниципальной программы </w:t>
      </w:r>
      <w:r w:rsidRPr="00DD77D8">
        <w:rPr>
          <w:sz w:val="28"/>
          <w:szCs w:val="28"/>
        </w:rPr>
        <w:t xml:space="preserve">- </w:t>
      </w:r>
      <w:r w:rsidRPr="00DD77D8">
        <w:rPr>
          <w:i/>
          <w:iCs/>
          <w:sz w:val="28"/>
          <w:szCs w:val="28"/>
        </w:rPr>
        <w:t>цели, задачи, осно</w:t>
      </w:r>
      <w:r w:rsidRPr="00DD77D8">
        <w:rPr>
          <w:i/>
          <w:iCs/>
          <w:sz w:val="28"/>
          <w:szCs w:val="28"/>
        </w:rPr>
        <w:t>в</w:t>
      </w:r>
      <w:r w:rsidRPr="00DD77D8">
        <w:rPr>
          <w:i/>
          <w:iCs/>
          <w:sz w:val="28"/>
          <w:szCs w:val="28"/>
        </w:rPr>
        <w:t>ные мероприятия, конечные результаты реализации муниципальной пр</w:t>
      </w:r>
      <w:r w:rsidRPr="00DD77D8">
        <w:rPr>
          <w:i/>
          <w:iCs/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>граммы (подпрограммы), непосредственные результаты реализации осно</w:t>
      </w:r>
      <w:r w:rsidRPr="00DD77D8">
        <w:rPr>
          <w:i/>
          <w:iCs/>
          <w:sz w:val="28"/>
          <w:szCs w:val="28"/>
        </w:rPr>
        <w:t>в</w:t>
      </w:r>
      <w:r w:rsidRPr="00DD77D8">
        <w:rPr>
          <w:i/>
          <w:iCs/>
          <w:sz w:val="28"/>
          <w:szCs w:val="28"/>
        </w:rPr>
        <w:t>ных мероприятий, сроки их достижения, объем ресурсов в разрезе подпр</w:t>
      </w:r>
      <w:r w:rsidRPr="00DD77D8">
        <w:rPr>
          <w:i/>
          <w:iCs/>
          <w:sz w:val="28"/>
          <w:szCs w:val="28"/>
        </w:rPr>
        <w:t>о</w:t>
      </w:r>
      <w:r w:rsidRPr="00DD77D8">
        <w:rPr>
          <w:i/>
          <w:iCs/>
          <w:sz w:val="28"/>
          <w:szCs w:val="28"/>
        </w:rPr>
        <w:t>грамм и мероприятий.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Ф</w:t>
      </w:r>
      <w:r w:rsidRPr="00DD77D8">
        <w:rPr>
          <w:i/>
          <w:iCs/>
          <w:sz w:val="28"/>
          <w:szCs w:val="28"/>
        </w:rPr>
        <w:t xml:space="preserve">акторы риска </w:t>
      </w:r>
      <w:r w:rsidRPr="00DD77D8">
        <w:rPr>
          <w:sz w:val="28"/>
          <w:szCs w:val="28"/>
        </w:rPr>
        <w:t xml:space="preserve">- </w:t>
      </w:r>
      <w:r w:rsidRPr="00DD77D8">
        <w:rPr>
          <w:i/>
          <w:iCs/>
          <w:sz w:val="28"/>
          <w:szCs w:val="28"/>
        </w:rPr>
        <w:t>вероятные явления, события, процессы, не зависящие от участников муниципальной программы и негативно влияющие на осно</w:t>
      </w:r>
      <w:r w:rsidRPr="00DD77D8">
        <w:rPr>
          <w:i/>
          <w:iCs/>
          <w:sz w:val="28"/>
          <w:szCs w:val="28"/>
        </w:rPr>
        <w:t>в</w:t>
      </w:r>
      <w:r w:rsidRPr="00DD77D8">
        <w:rPr>
          <w:i/>
          <w:iCs/>
          <w:sz w:val="28"/>
          <w:szCs w:val="28"/>
        </w:rPr>
        <w:t>ные параметры муниципальной программ</w:t>
      </w:r>
      <w:r>
        <w:rPr>
          <w:i/>
          <w:iCs/>
          <w:sz w:val="28"/>
          <w:szCs w:val="28"/>
        </w:rPr>
        <w:t>ы.</w:t>
      </w:r>
    </w:p>
    <w:p w:rsidR="00DD77D8" w:rsidRPr="00DD77D8" w:rsidRDefault="00DD77D8" w:rsidP="00DD77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D8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разрабатывается исходя из положений </w:t>
      </w:r>
      <w:hyperlink r:id="rId7" w:tooltip="Областной закон Новгородской области от 09.07.2012 N 100-ОЗ &quot;О Стратегии социально-экономического развития Новгородской области до 2030 года&quot; (принят Постановлением Новгородской областной Думы от 27.06.2012 N 224-5 ОД){КонсультантПлюс}" w:history="1">
        <w:r w:rsidRPr="00DD77D8">
          <w:rPr>
            <w:rFonts w:ascii="Times New Roman" w:hAnsi="Times New Roman" w:cs="Times New Roman"/>
            <w:sz w:val="28"/>
            <w:szCs w:val="28"/>
          </w:rPr>
          <w:t>Стр</w:t>
        </w:r>
        <w:r w:rsidRPr="00DD77D8">
          <w:rPr>
            <w:rFonts w:ascii="Times New Roman" w:hAnsi="Times New Roman" w:cs="Times New Roman"/>
            <w:sz w:val="28"/>
            <w:szCs w:val="28"/>
          </w:rPr>
          <w:t>а</w:t>
        </w:r>
        <w:r w:rsidRPr="00DD77D8">
          <w:rPr>
            <w:rFonts w:ascii="Times New Roman" w:hAnsi="Times New Roman" w:cs="Times New Roman"/>
            <w:sz w:val="28"/>
            <w:szCs w:val="28"/>
          </w:rPr>
          <w:t>тегии</w:t>
        </w:r>
      </w:hyperlink>
      <w:r w:rsidRPr="00DD77D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E64FCB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Pr="00DD77D8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актов.</w:t>
      </w:r>
    </w:p>
    <w:p w:rsidR="00DD77D8" w:rsidRPr="00DD77D8" w:rsidRDefault="00DD77D8" w:rsidP="00DD77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D8">
        <w:rPr>
          <w:rFonts w:ascii="Times New Roman" w:hAnsi="Times New Roman" w:cs="Times New Roman"/>
          <w:sz w:val="28"/>
          <w:szCs w:val="28"/>
        </w:rPr>
        <w:t>Реализуется ответственным исполнителем и соисполнителями муниц</w:t>
      </w:r>
      <w:r w:rsidRPr="00DD77D8">
        <w:rPr>
          <w:rFonts w:ascii="Times New Roman" w:hAnsi="Times New Roman" w:cs="Times New Roman"/>
          <w:sz w:val="28"/>
          <w:szCs w:val="28"/>
        </w:rPr>
        <w:t>и</w:t>
      </w:r>
      <w:r w:rsidRPr="00DD77D8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DD77D8" w:rsidRPr="00DD77D8" w:rsidRDefault="00DD77D8" w:rsidP="00DD77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D8">
        <w:rPr>
          <w:rFonts w:ascii="Times New Roman" w:hAnsi="Times New Roman" w:cs="Times New Roman"/>
          <w:sz w:val="28"/>
          <w:szCs w:val="28"/>
        </w:rPr>
        <w:t xml:space="preserve">Подпрограмма муниципальной программы </w:t>
      </w:r>
      <w:r w:rsidR="00E64FCB">
        <w:rPr>
          <w:rFonts w:ascii="Times New Roman" w:hAnsi="Times New Roman" w:cs="Times New Roman"/>
          <w:sz w:val="28"/>
          <w:szCs w:val="28"/>
        </w:rPr>
        <w:t>Савинского сельского пос</w:t>
      </w:r>
      <w:r w:rsidR="00E64FCB">
        <w:rPr>
          <w:rFonts w:ascii="Times New Roman" w:hAnsi="Times New Roman" w:cs="Times New Roman"/>
          <w:sz w:val="28"/>
          <w:szCs w:val="28"/>
        </w:rPr>
        <w:t>е</w:t>
      </w:r>
      <w:r w:rsidR="00E64FCB">
        <w:rPr>
          <w:rFonts w:ascii="Times New Roman" w:hAnsi="Times New Roman" w:cs="Times New Roman"/>
          <w:sz w:val="28"/>
          <w:szCs w:val="28"/>
        </w:rPr>
        <w:t>ления</w:t>
      </w:r>
      <w:r w:rsidRPr="00DD77D8">
        <w:rPr>
          <w:rFonts w:ascii="Times New Roman" w:hAnsi="Times New Roman" w:cs="Times New Roman"/>
          <w:sz w:val="28"/>
          <w:szCs w:val="28"/>
        </w:rPr>
        <w:t xml:space="preserve"> (далее - подпрограмма) - это составная часть муниципальной пр</w:t>
      </w:r>
      <w:r w:rsidRPr="00DD77D8">
        <w:rPr>
          <w:rFonts w:ascii="Times New Roman" w:hAnsi="Times New Roman" w:cs="Times New Roman"/>
          <w:sz w:val="28"/>
          <w:szCs w:val="28"/>
        </w:rPr>
        <w:t>о</w:t>
      </w:r>
      <w:r w:rsidRPr="00DD77D8">
        <w:rPr>
          <w:rFonts w:ascii="Times New Roman" w:hAnsi="Times New Roman" w:cs="Times New Roman"/>
          <w:sz w:val="28"/>
          <w:szCs w:val="28"/>
        </w:rPr>
        <w:t>граммы, направленная на решение конкретных неотложных и первоочере</w:t>
      </w:r>
      <w:r w:rsidRPr="00DD77D8">
        <w:rPr>
          <w:rFonts w:ascii="Times New Roman" w:hAnsi="Times New Roman" w:cs="Times New Roman"/>
          <w:sz w:val="28"/>
          <w:szCs w:val="28"/>
        </w:rPr>
        <w:t>д</w:t>
      </w:r>
      <w:r w:rsidRPr="00DD77D8">
        <w:rPr>
          <w:rFonts w:ascii="Times New Roman" w:hAnsi="Times New Roman" w:cs="Times New Roman"/>
          <w:sz w:val="28"/>
          <w:szCs w:val="28"/>
        </w:rPr>
        <w:t>ных задач в рамках муниципальной программы.</w:t>
      </w:r>
    </w:p>
    <w:p w:rsidR="00DD77D8" w:rsidRPr="00DD77D8" w:rsidRDefault="00DD77D8" w:rsidP="00DD77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D8">
        <w:rPr>
          <w:rFonts w:ascii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DD77D8" w:rsidRPr="00DD77D8" w:rsidRDefault="00DD77D8" w:rsidP="00DD77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D8">
        <w:rPr>
          <w:rFonts w:ascii="Times New Roman" w:hAnsi="Times New Roman" w:cs="Times New Roman"/>
          <w:sz w:val="28"/>
          <w:szCs w:val="28"/>
        </w:rPr>
        <w:t>Мероприятия одной муниципальной программы не могут быть включ</w:t>
      </w:r>
      <w:r w:rsidRPr="00DD77D8">
        <w:rPr>
          <w:rFonts w:ascii="Times New Roman" w:hAnsi="Times New Roman" w:cs="Times New Roman"/>
          <w:sz w:val="28"/>
          <w:szCs w:val="28"/>
        </w:rPr>
        <w:t>е</w:t>
      </w:r>
      <w:r w:rsidRPr="00DD77D8">
        <w:rPr>
          <w:rFonts w:ascii="Times New Roman" w:hAnsi="Times New Roman" w:cs="Times New Roman"/>
          <w:sz w:val="28"/>
          <w:szCs w:val="28"/>
        </w:rPr>
        <w:t>ны в другую муниципальную программу.</w:t>
      </w:r>
    </w:p>
    <w:p w:rsidR="00DD77D8" w:rsidRPr="00DD77D8" w:rsidRDefault="00DD77D8" w:rsidP="00DD77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7D8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определяется в соответс</w:t>
      </w:r>
      <w:r w:rsidRPr="00DD77D8">
        <w:rPr>
          <w:rFonts w:ascii="Times New Roman" w:hAnsi="Times New Roman" w:cs="Times New Roman"/>
          <w:sz w:val="28"/>
          <w:szCs w:val="28"/>
        </w:rPr>
        <w:t>т</w:t>
      </w:r>
      <w:r w:rsidRPr="00DD77D8">
        <w:rPr>
          <w:rFonts w:ascii="Times New Roman" w:hAnsi="Times New Roman" w:cs="Times New Roman"/>
          <w:sz w:val="28"/>
          <w:szCs w:val="28"/>
        </w:rPr>
        <w:t>вии с перечнем муниципальных программ и не должен превышать 10 лет.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lastRenderedPageBreak/>
        <w:t>Финансово-экономическую экспертизу проекта муниципальной пр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 xml:space="preserve">граммы проводит Контрольно-счетная палата </w:t>
      </w:r>
      <w:r w:rsidR="00F227D7">
        <w:rPr>
          <w:sz w:val="28"/>
          <w:szCs w:val="28"/>
        </w:rPr>
        <w:t>Новгородского муниципальн</w:t>
      </w:r>
      <w:r w:rsidR="00F227D7">
        <w:rPr>
          <w:sz w:val="28"/>
          <w:szCs w:val="28"/>
        </w:rPr>
        <w:t>о</w:t>
      </w:r>
      <w:r w:rsidR="00F227D7">
        <w:rPr>
          <w:sz w:val="28"/>
          <w:szCs w:val="28"/>
        </w:rPr>
        <w:t>го района</w:t>
      </w:r>
    </w:p>
    <w:p w:rsidR="00DD77D8" w:rsidRPr="003D18FF" w:rsidRDefault="00DD77D8" w:rsidP="003D18FF">
      <w:pPr>
        <w:spacing w:line="240" w:lineRule="exact"/>
        <w:jc w:val="center"/>
        <w:rPr>
          <w:b/>
          <w:sz w:val="28"/>
          <w:szCs w:val="28"/>
        </w:rPr>
      </w:pPr>
      <w:bookmarkStart w:id="2" w:name="sub_200"/>
    </w:p>
    <w:p w:rsidR="00DD77D8" w:rsidRPr="003D18FF" w:rsidRDefault="00DD77D8" w:rsidP="003D18FF">
      <w:pPr>
        <w:pStyle w:val="1"/>
        <w:spacing w:line="240" w:lineRule="exact"/>
        <w:jc w:val="center"/>
        <w:rPr>
          <w:b/>
          <w:szCs w:val="28"/>
        </w:rPr>
      </w:pPr>
      <w:r w:rsidRPr="003D18FF">
        <w:rPr>
          <w:b/>
          <w:szCs w:val="28"/>
        </w:rPr>
        <w:t>2. Порядок разработки муниципальных программ</w:t>
      </w:r>
    </w:p>
    <w:bookmarkEnd w:id="2"/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2.1. Муниципальные программы разрабатываются в соответствии с по</w:t>
      </w:r>
      <w:r w:rsidRPr="00DD77D8">
        <w:rPr>
          <w:sz w:val="28"/>
          <w:szCs w:val="28"/>
        </w:rPr>
        <w:t>л</w:t>
      </w:r>
      <w:r w:rsidRPr="00DD77D8">
        <w:rPr>
          <w:sz w:val="28"/>
          <w:szCs w:val="28"/>
        </w:rPr>
        <w:t>номочиями органов местного самоуправления, приоритетами социально-экономического развития муниципального образования, определенными стратегией социально-экономического развития муниципального образов</w:t>
      </w:r>
      <w:r w:rsidRPr="00DD77D8">
        <w:rPr>
          <w:sz w:val="28"/>
          <w:szCs w:val="28"/>
        </w:rPr>
        <w:t>а</w:t>
      </w:r>
      <w:r w:rsidRPr="00DD77D8">
        <w:rPr>
          <w:sz w:val="28"/>
          <w:szCs w:val="28"/>
        </w:rPr>
        <w:t>ния, в соответствии с положениями программных документов, иных прав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>вых актов Российской Федерации и Новгородской области в соответству</w:t>
      </w:r>
      <w:r w:rsidRPr="00DD77D8">
        <w:rPr>
          <w:sz w:val="28"/>
          <w:szCs w:val="28"/>
        </w:rPr>
        <w:t>ю</w:t>
      </w:r>
      <w:r w:rsidRPr="00DD77D8">
        <w:rPr>
          <w:sz w:val="28"/>
          <w:szCs w:val="28"/>
        </w:rPr>
        <w:t>щей сфере деятельности.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2.2. Муниципальная программа разрабатывается в соответствии с п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>речнем муниципальных программ, утверждаемым распоряжением Админ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 xml:space="preserve">страции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. </w:t>
      </w:r>
    </w:p>
    <w:p w:rsidR="00DD77D8" w:rsidRPr="00DD77D8" w:rsidRDefault="00E800EB" w:rsidP="00DD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D77D8" w:rsidRPr="00DD77D8">
        <w:rPr>
          <w:sz w:val="28"/>
          <w:szCs w:val="28"/>
        </w:rPr>
        <w:t>. Перечень муниципальных программ содержит наименования мун</w:t>
      </w:r>
      <w:r w:rsidR="00DD77D8" w:rsidRPr="00DD77D8">
        <w:rPr>
          <w:sz w:val="28"/>
          <w:szCs w:val="28"/>
        </w:rPr>
        <w:t>и</w:t>
      </w:r>
      <w:r w:rsidR="00DD77D8" w:rsidRPr="00DD77D8">
        <w:rPr>
          <w:sz w:val="28"/>
          <w:szCs w:val="28"/>
        </w:rPr>
        <w:t>ципальных программ, наименования подпрограмм в рамках муниципальных программ, сроки реализации муниципальных программ и ответственных и</w:t>
      </w:r>
      <w:r w:rsidR="00DD77D8" w:rsidRPr="00DD77D8">
        <w:rPr>
          <w:sz w:val="28"/>
          <w:szCs w:val="28"/>
        </w:rPr>
        <w:t>с</w:t>
      </w:r>
      <w:r w:rsidR="00DD77D8" w:rsidRPr="00DD77D8">
        <w:rPr>
          <w:sz w:val="28"/>
          <w:szCs w:val="28"/>
        </w:rPr>
        <w:t xml:space="preserve">полнителей. </w:t>
      </w:r>
    </w:p>
    <w:p w:rsidR="00DD77D8" w:rsidRPr="00DD77D8" w:rsidRDefault="00E800EB" w:rsidP="00DD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D77D8" w:rsidRPr="00DD77D8">
        <w:rPr>
          <w:sz w:val="28"/>
          <w:szCs w:val="28"/>
        </w:rPr>
        <w:t>. Разработка проекта муниципальной программы осуществляется о</w:t>
      </w:r>
      <w:r w:rsidR="00DD77D8" w:rsidRPr="00DD77D8">
        <w:rPr>
          <w:sz w:val="28"/>
          <w:szCs w:val="28"/>
        </w:rPr>
        <w:t>т</w:t>
      </w:r>
      <w:r w:rsidR="00DD77D8" w:rsidRPr="00DD77D8">
        <w:rPr>
          <w:sz w:val="28"/>
          <w:szCs w:val="28"/>
        </w:rPr>
        <w:t xml:space="preserve">ветственным исполнителем совместно с соисполнителями в форме проекта постановления Администрации </w:t>
      </w:r>
      <w:r w:rsidR="00E64FCB">
        <w:rPr>
          <w:sz w:val="28"/>
          <w:szCs w:val="28"/>
        </w:rPr>
        <w:t>Савинского сельского поселения</w:t>
      </w:r>
      <w:r w:rsidR="00DD77D8" w:rsidRPr="00DD77D8">
        <w:rPr>
          <w:sz w:val="28"/>
          <w:szCs w:val="28"/>
        </w:rPr>
        <w:t xml:space="preserve"> в соотве</w:t>
      </w:r>
      <w:r w:rsidR="00DD77D8" w:rsidRPr="00DD77D8">
        <w:rPr>
          <w:sz w:val="28"/>
          <w:szCs w:val="28"/>
        </w:rPr>
        <w:t>т</w:t>
      </w:r>
      <w:r w:rsidR="00DD77D8" w:rsidRPr="00DD77D8">
        <w:rPr>
          <w:sz w:val="28"/>
          <w:szCs w:val="28"/>
        </w:rPr>
        <w:t>ствии с требованиями к содержанию муниципальной программы, устано</w:t>
      </w:r>
      <w:r w:rsidR="00DD77D8" w:rsidRPr="00DD77D8">
        <w:rPr>
          <w:sz w:val="28"/>
          <w:szCs w:val="28"/>
        </w:rPr>
        <w:t>в</w:t>
      </w:r>
      <w:r w:rsidR="00DD77D8" w:rsidRPr="00DD77D8">
        <w:rPr>
          <w:sz w:val="28"/>
          <w:szCs w:val="28"/>
        </w:rPr>
        <w:t xml:space="preserve">ленными пунктами 3.1.1–3.1.3 раздела 3 настоящего Порядка.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К проекту муниципальной программы прилагаются: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А) копии соглашений (договоров) о намерениях (в случае необходим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 xml:space="preserve">сти):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- между ответственным исполнителем и организациями, подтвержда</w:t>
      </w:r>
      <w:r w:rsidRPr="00DD77D8">
        <w:rPr>
          <w:sz w:val="28"/>
          <w:szCs w:val="28"/>
        </w:rPr>
        <w:t>ю</w:t>
      </w:r>
      <w:r w:rsidRPr="00DD77D8">
        <w:rPr>
          <w:sz w:val="28"/>
          <w:szCs w:val="28"/>
        </w:rPr>
        <w:t>щих финансирование муниципальной программы за счет внебюджетных и</w:t>
      </w:r>
      <w:r w:rsidRPr="00DD77D8">
        <w:rPr>
          <w:sz w:val="28"/>
          <w:szCs w:val="28"/>
        </w:rPr>
        <w:t>с</w:t>
      </w:r>
      <w:r w:rsidRPr="00DD77D8">
        <w:rPr>
          <w:sz w:val="28"/>
          <w:szCs w:val="28"/>
        </w:rPr>
        <w:t xml:space="preserve">точников;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- между ответственным исполнителем и органами исполнительной вл</w:t>
      </w:r>
      <w:r w:rsidRPr="00DD77D8">
        <w:rPr>
          <w:sz w:val="28"/>
          <w:szCs w:val="28"/>
        </w:rPr>
        <w:t>а</w:t>
      </w:r>
      <w:r w:rsidRPr="00DD77D8">
        <w:rPr>
          <w:sz w:val="28"/>
          <w:szCs w:val="28"/>
        </w:rPr>
        <w:t>сти Новгородской области, подтверждающих финансирование муниципал</w:t>
      </w:r>
      <w:r w:rsidRPr="00DD77D8">
        <w:rPr>
          <w:sz w:val="28"/>
          <w:szCs w:val="28"/>
        </w:rPr>
        <w:t>ь</w:t>
      </w:r>
      <w:r w:rsidRPr="00DD77D8">
        <w:rPr>
          <w:sz w:val="28"/>
          <w:szCs w:val="28"/>
        </w:rPr>
        <w:t>ной программы за счет средств федерального или областного бюджетов;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Б) копии писем о намерениях участия в муниципальной программе;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В) копии писем о намерениях участия в государственных программах Новгородской области, одним из условий для участия в которых является разработка (утверждение) соответствующей муниципальной программы;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Г) расчет финансовых ресурсов (в произвольной форме), необходимых для реализации муниципальной программы и выполнения целевых показат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>лей муниципальной программы.</w:t>
      </w:r>
    </w:p>
    <w:p w:rsidR="00DD77D8" w:rsidRPr="00DD77D8" w:rsidRDefault="00E800EB" w:rsidP="00DD77D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2.5</w:t>
      </w:r>
      <w:r w:rsidR="00DD77D8" w:rsidRPr="00DD77D8">
        <w:rPr>
          <w:sz w:val="28"/>
          <w:szCs w:val="28"/>
        </w:rPr>
        <w:t xml:space="preserve">. </w:t>
      </w:r>
      <w:r w:rsidR="00DD77D8" w:rsidRPr="00DD77D8">
        <w:rPr>
          <w:bCs/>
          <w:sz w:val="28"/>
          <w:szCs w:val="28"/>
        </w:rPr>
        <w:t xml:space="preserve">Полномочия ответственного исполнителя: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1) разрабатывает </w:t>
      </w:r>
      <w:r w:rsidRPr="00DD77D8">
        <w:rPr>
          <w:sz w:val="28"/>
          <w:szCs w:val="28"/>
        </w:rPr>
        <w:tab/>
        <w:t xml:space="preserve">муниципальную </w:t>
      </w:r>
      <w:r w:rsidRPr="00DD77D8">
        <w:rPr>
          <w:sz w:val="28"/>
          <w:szCs w:val="28"/>
        </w:rPr>
        <w:tab/>
        <w:t xml:space="preserve">программу </w:t>
      </w:r>
      <w:r w:rsidRPr="00DD77D8">
        <w:rPr>
          <w:sz w:val="28"/>
          <w:szCs w:val="28"/>
        </w:rPr>
        <w:tab/>
        <w:t>(подпрограмму), изм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>нения в муниципальную программу (подпрограмму), план реализации мун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>ципальной программы (подпрограммы), составляет полугодовой и годовой отчет о реализации муниципальной программы (подпрограммы), осущест</w:t>
      </w:r>
      <w:r w:rsidRPr="00DD77D8">
        <w:rPr>
          <w:sz w:val="28"/>
          <w:szCs w:val="28"/>
        </w:rPr>
        <w:t>в</w:t>
      </w:r>
      <w:r w:rsidRPr="00DD77D8">
        <w:rPr>
          <w:sz w:val="28"/>
          <w:szCs w:val="28"/>
        </w:rPr>
        <w:t xml:space="preserve">ляет первоначальную оценку эффективности реализации муниципальной </w:t>
      </w:r>
      <w:r w:rsidRPr="00DD77D8">
        <w:rPr>
          <w:sz w:val="28"/>
          <w:szCs w:val="28"/>
        </w:rPr>
        <w:lastRenderedPageBreak/>
        <w:t>программы при подготовке полугодового отчета о реализации муниципал</w:t>
      </w:r>
      <w:r w:rsidRPr="00DD77D8">
        <w:rPr>
          <w:sz w:val="28"/>
          <w:szCs w:val="28"/>
        </w:rPr>
        <w:t>ь</w:t>
      </w:r>
      <w:r w:rsidRPr="00DD77D8">
        <w:rPr>
          <w:sz w:val="28"/>
          <w:szCs w:val="28"/>
        </w:rPr>
        <w:t xml:space="preserve">ной программы (подпрограммы);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2) взаимодействует с соисполнителями муниципальной программы (подпрограммы);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3) осуществляет реализацию муниципальной программы (подпрогра</w:t>
      </w:r>
      <w:r w:rsidRPr="00DD77D8">
        <w:rPr>
          <w:sz w:val="28"/>
          <w:szCs w:val="28"/>
        </w:rPr>
        <w:t>м</w:t>
      </w:r>
      <w:r w:rsidRPr="00DD77D8">
        <w:rPr>
          <w:sz w:val="28"/>
          <w:szCs w:val="28"/>
        </w:rPr>
        <w:t xml:space="preserve">мы); </w:t>
      </w:r>
    </w:p>
    <w:p w:rsidR="00DD77D8" w:rsidRPr="00DD77D8" w:rsidRDefault="00DD77D8" w:rsidP="00DD77D8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 согласовывает проект муниципальной программы (подпрограммы), изменения в муниципальную программу (подпрограмму);</w:t>
      </w:r>
    </w:p>
    <w:p w:rsidR="00DD77D8" w:rsidRPr="00DD77D8" w:rsidRDefault="00DD77D8" w:rsidP="00DD77D8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 предоставляет информацию о ходе реализации муниципальной пр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 xml:space="preserve">граммы (подпрограммы) </w:t>
      </w:r>
      <w:r w:rsidR="00C30BCB">
        <w:rPr>
          <w:sz w:val="28"/>
          <w:szCs w:val="28"/>
        </w:rPr>
        <w:t>Главе</w:t>
      </w:r>
      <w:r w:rsidRPr="00DD77D8">
        <w:rPr>
          <w:sz w:val="28"/>
          <w:szCs w:val="28"/>
        </w:rPr>
        <w:t xml:space="preserve"> Администрации </w:t>
      </w:r>
      <w:r w:rsidR="00E64FCB">
        <w:rPr>
          <w:sz w:val="28"/>
          <w:szCs w:val="28"/>
        </w:rPr>
        <w:t>Савинского сельского пос</w:t>
      </w:r>
      <w:r w:rsidR="00E64FCB">
        <w:rPr>
          <w:sz w:val="28"/>
          <w:szCs w:val="28"/>
        </w:rPr>
        <w:t>е</w:t>
      </w:r>
      <w:r w:rsidR="00E64FCB">
        <w:rPr>
          <w:sz w:val="28"/>
          <w:szCs w:val="28"/>
        </w:rPr>
        <w:t>ления</w:t>
      </w:r>
      <w:r w:rsidRPr="00DD77D8">
        <w:rPr>
          <w:sz w:val="28"/>
          <w:szCs w:val="28"/>
        </w:rPr>
        <w:t xml:space="preserve">; </w:t>
      </w:r>
    </w:p>
    <w:p w:rsidR="00DD77D8" w:rsidRPr="00DD77D8" w:rsidRDefault="00DD77D8" w:rsidP="00DD77D8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 несет ответственность за реализацию муниципальной программы (подпрограммы), за достижение целевых показателей (индикаторов) мун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>ципальной программы (подпрограммы) и непосредственных результатов м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>роприятий муниципальной программы (подпрограммы), в отношении кот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>рых он является ответственным исполнителем;</w:t>
      </w:r>
    </w:p>
    <w:p w:rsidR="00DD77D8" w:rsidRPr="00DD77D8" w:rsidRDefault="00DD77D8" w:rsidP="00DD77D8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 осуществляет мониторинг реализации муниципальной программы, организует составление полугодового и годового отчетов о реализации м</w:t>
      </w:r>
      <w:r w:rsidRPr="00DD77D8">
        <w:rPr>
          <w:sz w:val="28"/>
          <w:szCs w:val="28"/>
        </w:rPr>
        <w:t>у</w:t>
      </w:r>
      <w:r w:rsidRPr="00DD77D8">
        <w:rPr>
          <w:sz w:val="28"/>
          <w:szCs w:val="28"/>
        </w:rPr>
        <w:t>ниципальной программы, первоначальную оценку эффективности реализ</w:t>
      </w:r>
      <w:r w:rsidRPr="00DD77D8">
        <w:rPr>
          <w:sz w:val="28"/>
          <w:szCs w:val="28"/>
        </w:rPr>
        <w:t>а</w:t>
      </w:r>
      <w:r w:rsidRPr="00DD77D8">
        <w:rPr>
          <w:sz w:val="28"/>
          <w:szCs w:val="28"/>
        </w:rPr>
        <w:t>ции муниципальной программы.</w:t>
      </w:r>
    </w:p>
    <w:p w:rsidR="00DD77D8" w:rsidRPr="00DD77D8" w:rsidRDefault="00E800EB" w:rsidP="00DD77D8">
      <w:pPr>
        <w:pStyle w:val="afb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2.6</w:t>
      </w:r>
      <w:r w:rsidR="00DD77D8" w:rsidRPr="00DD77D8">
        <w:rPr>
          <w:sz w:val="28"/>
          <w:szCs w:val="28"/>
        </w:rPr>
        <w:t xml:space="preserve">. </w:t>
      </w:r>
      <w:r w:rsidR="00DD77D8" w:rsidRPr="00DD77D8">
        <w:rPr>
          <w:bCs/>
          <w:sz w:val="28"/>
          <w:szCs w:val="28"/>
        </w:rPr>
        <w:t xml:space="preserve">Полномочия соисполнителя: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1) разрабатывает предложения для включения муниципальную пр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>грамму (подпрограмму), план реализации муниципальной программы (по</w:t>
      </w:r>
      <w:r w:rsidRPr="00DD77D8">
        <w:rPr>
          <w:sz w:val="28"/>
          <w:szCs w:val="28"/>
        </w:rPr>
        <w:t>д</w:t>
      </w:r>
      <w:r w:rsidRPr="00DD77D8">
        <w:rPr>
          <w:sz w:val="28"/>
          <w:szCs w:val="28"/>
        </w:rPr>
        <w:t>программы), разрабатывает предложения по внесению изменений в муниц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 xml:space="preserve">пальную программу (подпрограмму);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2) готовит информацию о реализации мероприятий, в отношении кот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>рых он является ответственным исполнителем, для включения в состав пол</w:t>
      </w:r>
      <w:r w:rsidRPr="00DD77D8">
        <w:rPr>
          <w:sz w:val="28"/>
          <w:szCs w:val="28"/>
        </w:rPr>
        <w:t>у</w:t>
      </w:r>
      <w:r w:rsidRPr="00DD77D8">
        <w:rPr>
          <w:sz w:val="28"/>
          <w:szCs w:val="28"/>
        </w:rPr>
        <w:t>годового и годового отчетов о реализации муниципальной программы (по</w:t>
      </w:r>
      <w:r w:rsidRPr="00DD77D8">
        <w:rPr>
          <w:sz w:val="28"/>
          <w:szCs w:val="28"/>
        </w:rPr>
        <w:t>д</w:t>
      </w:r>
      <w:r w:rsidRPr="00DD77D8">
        <w:rPr>
          <w:sz w:val="28"/>
          <w:szCs w:val="28"/>
        </w:rPr>
        <w:t xml:space="preserve">программы); </w:t>
      </w:r>
    </w:p>
    <w:p w:rsidR="00DD77D8" w:rsidRPr="00DD77D8" w:rsidRDefault="00DD77D8" w:rsidP="00DD77D8">
      <w:pPr>
        <w:ind w:right="9"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3) участвует в первоначальной оценке эффективности реализации м</w:t>
      </w:r>
      <w:r w:rsidRPr="00DD77D8">
        <w:rPr>
          <w:sz w:val="28"/>
          <w:szCs w:val="28"/>
        </w:rPr>
        <w:t>у</w:t>
      </w:r>
      <w:r w:rsidRPr="00DD77D8">
        <w:rPr>
          <w:sz w:val="28"/>
          <w:szCs w:val="28"/>
        </w:rPr>
        <w:t>ниципальной программы (подпрограммы) путем отражения в отчете пром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>жуточных итогов достижения целевых показателей и выполненных мер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 xml:space="preserve">приятий муниципальной программы;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4) осуществляет реализацию мероприятий муниципальной программы (подпрограммы), в отношении которых он является ответственным исполн</w:t>
      </w:r>
      <w:r w:rsidRPr="00DD77D8">
        <w:rPr>
          <w:sz w:val="28"/>
          <w:szCs w:val="28"/>
        </w:rPr>
        <w:t>и</w:t>
      </w:r>
      <w:r w:rsidRPr="00DD77D8">
        <w:rPr>
          <w:sz w:val="28"/>
          <w:szCs w:val="28"/>
        </w:rPr>
        <w:t xml:space="preserve">телем; </w:t>
      </w:r>
    </w:p>
    <w:p w:rsidR="00DD77D8" w:rsidRPr="00DD77D8" w:rsidRDefault="00DD77D8" w:rsidP="00DD77D8">
      <w:pPr>
        <w:numPr>
          <w:ilvl w:val="0"/>
          <w:numId w:val="8"/>
        </w:numPr>
        <w:ind w:right="9"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взаимодействует с ответственным исполнителем муниципальной пр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 xml:space="preserve">граммы (подпрограммы);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7) согласовывает проект муниципальной программы (подпрограммы), изменения в муниципальную программу (подпрограмму) в части меропри</w:t>
      </w:r>
      <w:r w:rsidRPr="00DD77D8">
        <w:rPr>
          <w:sz w:val="28"/>
          <w:szCs w:val="28"/>
        </w:rPr>
        <w:t>я</w:t>
      </w:r>
      <w:r w:rsidRPr="00DD77D8">
        <w:rPr>
          <w:sz w:val="28"/>
          <w:szCs w:val="28"/>
        </w:rPr>
        <w:t xml:space="preserve">тий, в отношении которых он является ответственным исполнителем;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8) несет ответственность за реализацию мероприятий муниципальной программы (подпрограммы), достижение непосредственных результатов м</w:t>
      </w:r>
      <w:r w:rsidRPr="00DD77D8">
        <w:rPr>
          <w:sz w:val="28"/>
          <w:szCs w:val="28"/>
        </w:rPr>
        <w:t>е</w:t>
      </w:r>
      <w:r w:rsidRPr="00DD77D8">
        <w:rPr>
          <w:sz w:val="28"/>
          <w:szCs w:val="28"/>
        </w:rPr>
        <w:t>роприятий муниципальной программы (подпрограммы), в отношении кот</w:t>
      </w:r>
      <w:r w:rsidRPr="00DD77D8">
        <w:rPr>
          <w:sz w:val="28"/>
          <w:szCs w:val="28"/>
        </w:rPr>
        <w:t>о</w:t>
      </w:r>
      <w:r w:rsidRPr="00DD77D8">
        <w:rPr>
          <w:sz w:val="28"/>
          <w:szCs w:val="28"/>
        </w:rPr>
        <w:t xml:space="preserve">рых он является ответственным исполнителем. </w:t>
      </w:r>
    </w:p>
    <w:p w:rsidR="00DD77D8" w:rsidRPr="00DD77D8" w:rsidRDefault="00E800EB" w:rsidP="00DD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DD77D8" w:rsidRPr="00DD77D8">
        <w:rPr>
          <w:sz w:val="28"/>
          <w:szCs w:val="28"/>
        </w:rPr>
        <w:t>. В процессе реализации муниципальной программы ответственный исполнитель вправе инициировать внесение изменений в мероприятия м</w:t>
      </w:r>
      <w:r w:rsidR="00DD77D8" w:rsidRPr="00DD77D8">
        <w:rPr>
          <w:sz w:val="28"/>
          <w:szCs w:val="28"/>
        </w:rPr>
        <w:t>у</w:t>
      </w:r>
      <w:r w:rsidR="00DD77D8" w:rsidRPr="00DD77D8">
        <w:rPr>
          <w:sz w:val="28"/>
          <w:szCs w:val="28"/>
        </w:rPr>
        <w:t xml:space="preserve">ниципальной программы, сроки их реализации, а также в соответствии с законодательством -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 </w:t>
      </w:r>
    </w:p>
    <w:p w:rsidR="00DD77D8" w:rsidRPr="00DD77D8" w:rsidRDefault="00E800EB" w:rsidP="00DD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D77D8" w:rsidRPr="00DD77D8">
        <w:rPr>
          <w:sz w:val="28"/>
          <w:szCs w:val="28"/>
        </w:rPr>
        <w:t xml:space="preserve">. При наличии в муниципальной программе мероприятий, касающихся развития территорий на основе территориального планирования, градостроительного зонирования, планировки территорий для размещения объектов капитального строительства, их реконструкции, капитального ремонта, проект постановления Администрации </w:t>
      </w:r>
      <w:r w:rsidR="00E64FCB">
        <w:rPr>
          <w:sz w:val="28"/>
          <w:szCs w:val="28"/>
        </w:rPr>
        <w:t>Савинского сельского поселения</w:t>
      </w:r>
      <w:r w:rsidR="00DD77D8" w:rsidRPr="00DD77D8">
        <w:rPr>
          <w:sz w:val="28"/>
          <w:szCs w:val="28"/>
        </w:rPr>
        <w:t xml:space="preserve"> об утверждении муниципальной программы, либо о внесении изменений в муниципальную программу подлежит согласованию с комитетом по земельным ресурсам, землеустройству и градостроительной деятельности Администрации </w:t>
      </w:r>
      <w:r w:rsidR="004A0945">
        <w:rPr>
          <w:sz w:val="28"/>
          <w:szCs w:val="28"/>
        </w:rPr>
        <w:t>Новгородского района</w:t>
      </w:r>
      <w:r w:rsidR="00DD77D8" w:rsidRPr="00DD77D8">
        <w:rPr>
          <w:sz w:val="28"/>
          <w:szCs w:val="28"/>
        </w:rPr>
        <w:t xml:space="preserve">. </w:t>
      </w:r>
    </w:p>
    <w:p w:rsidR="00DD77D8" w:rsidRPr="00DD77D8" w:rsidRDefault="00E800EB" w:rsidP="00DD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D77D8" w:rsidRPr="00DD77D8">
        <w:rPr>
          <w:sz w:val="28"/>
          <w:szCs w:val="28"/>
        </w:rPr>
        <w:t xml:space="preserve">. Проект постановления Администрации </w:t>
      </w:r>
      <w:r w:rsidR="00E64FCB">
        <w:rPr>
          <w:sz w:val="28"/>
          <w:szCs w:val="28"/>
        </w:rPr>
        <w:t>Савинского сельского поселения</w:t>
      </w:r>
      <w:r w:rsidR="00DD77D8" w:rsidRPr="00DD77D8">
        <w:rPr>
          <w:sz w:val="28"/>
          <w:szCs w:val="28"/>
        </w:rPr>
        <w:t xml:space="preserve"> об утверждении муниципальной программы с материалами, указанными в пункте 2.5 настоящего Порядка, а также проект постановления Администрации </w:t>
      </w:r>
      <w:r w:rsidR="00E64FCB">
        <w:rPr>
          <w:sz w:val="28"/>
          <w:szCs w:val="28"/>
        </w:rPr>
        <w:t>Савинского сельского поселения</w:t>
      </w:r>
      <w:r w:rsidR="00DD77D8" w:rsidRPr="00DD77D8">
        <w:rPr>
          <w:sz w:val="28"/>
          <w:szCs w:val="28"/>
        </w:rPr>
        <w:t xml:space="preserve"> о внесении изменений в муниципальную программу, касающихся объемов и источников финансирования, необходимых для реализации мероприятий муниципальной программы и выполнения целевых показателей муниципальной программы, направляется в Контрольно</w:t>
      </w:r>
      <w:r w:rsidR="00B7446C">
        <w:rPr>
          <w:sz w:val="28"/>
          <w:szCs w:val="28"/>
        </w:rPr>
        <w:t>-</w:t>
      </w:r>
      <w:r w:rsidR="00DD77D8" w:rsidRPr="00DD77D8">
        <w:rPr>
          <w:sz w:val="28"/>
          <w:szCs w:val="28"/>
        </w:rPr>
        <w:t xml:space="preserve">счетную палату </w:t>
      </w:r>
      <w:r w:rsidR="004A0945">
        <w:rPr>
          <w:sz w:val="28"/>
          <w:szCs w:val="28"/>
        </w:rPr>
        <w:t>Новгородского муниципального района</w:t>
      </w:r>
      <w:r w:rsidR="00DD77D8" w:rsidRPr="00DD77D8">
        <w:rPr>
          <w:sz w:val="28"/>
          <w:szCs w:val="28"/>
        </w:rPr>
        <w:t xml:space="preserve"> для проведения финансово-экономической экспертизы.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Ответственный исполнитель в течение 5 рабочих дней со дня получения заключения Контрольно</w:t>
      </w:r>
      <w:r w:rsidR="00B7446C">
        <w:rPr>
          <w:sz w:val="28"/>
          <w:szCs w:val="28"/>
        </w:rPr>
        <w:t>-</w:t>
      </w:r>
      <w:r w:rsidRPr="00DD77D8">
        <w:rPr>
          <w:sz w:val="28"/>
          <w:szCs w:val="28"/>
        </w:rPr>
        <w:t xml:space="preserve">счетной палаты </w:t>
      </w:r>
      <w:r w:rsidR="004A0945">
        <w:rPr>
          <w:sz w:val="28"/>
          <w:szCs w:val="28"/>
        </w:rPr>
        <w:t>Новгородского муниципального района</w:t>
      </w:r>
      <w:r w:rsidRPr="00DD77D8">
        <w:rPr>
          <w:sz w:val="28"/>
          <w:szCs w:val="28"/>
        </w:rPr>
        <w:t>в письменной форме информирует Контрольно</w:t>
      </w:r>
      <w:r w:rsidR="00B7446C">
        <w:rPr>
          <w:sz w:val="28"/>
          <w:szCs w:val="28"/>
        </w:rPr>
        <w:t>-</w:t>
      </w:r>
      <w:r w:rsidRPr="00DD77D8">
        <w:rPr>
          <w:sz w:val="28"/>
          <w:szCs w:val="28"/>
        </w:rPr>
        <w:t xml:space="preserve">счетную палату </w:t>
      </w:r>
      <w:r w:rsidR="004A0945">
        <w:rPr>
          <w:sz w:val="28"/>
          <w:szCs w:val="28"/>
        </w:rPr>
        <w:t>Новгородского муниципального района</w:t>
      </w:r>
      <w:r w:rsidRPr="00DD77D8">
        <w:rPr>
          <w:sz w:val="28"/>
          <w:szCs w:val="28"/>
        </w:rPr>
        <w:t xml:space="preserve">о результатах рассмотрения предложений и замечаний (при наличии), изложенных в заключении по проекту постановления Администрации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об утверждении муниципальной программы либо о внесении изменений в муниципальную программу. </w:t>
      </w:r>
    </w:p>
    <w:p w:rsidR="00DD77D8" w:rsidRPr="00DD77D8" w:rsidRDefault="00E800EB" w:rsidP="00DD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D77D8" w:rsidRPr="00DD77D8">
        <w:rPr>
          <w:sz w:val="28"/>
          <w:szCs w:val="28"/>
        </w:rPr>
        <w:t xml:space="preserve">. Проект муниципальной программы подлежит публичному обсуждению. Порядок проведения публичного обсуждения проектов муниципальных программ утверждается администрацией </w:t>
      </w:r>
      <w:r w:rsidR="00C96AEF">
        <w:rPr>
          <w:sz w:val="28"/>
          <w:szCs w:val="28"/>
        </w:rPr>
        <w:t>сельского поселения.</w:t>
      </w:r>
    </w:p>
    <w:p w:rsidR="00DD77D8" w:rsidRPr="00DD77D8" w:rsidRDefault="00E800EB" w:rsidP="00DD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DD77D8" w:rsidRPr="00DD77D8">
        <w:rPr>
          <w:sz w:val="28"/>
          <w:szCs w:val="28"/>
        </w:rPr>
        <w:t xml:space="preserve">. Муниципальные программы, предлагаемые к финансированию начиная с очередного финансового года, а также изменений в ранее утвержденные программы, подлежат утверждению в сроки, установленные нормативным правовым актом, регулирующим порядок составления проекта бюджета </w:t>
      </w:r>
      <w:r w:rsidR="00E64FCB">
        <w:rPr>
          <w:sz w:val="28"/>
          <w:szCs w:val="28"/>
        </w:rPr>
        <w:t>Савинского сельского поселения</w:t>
      </w:r>
      <w:r w:rsidR="00DD77D8" w:rsidRPr="00DD77D8">
        <w:rPr>
          <w:sz w:val="28"/>
          <w:szCs w:val="28"/>
        </w:rPr>
        <w:t xml:space="preserve"> на очередной финансовый год и плановый период.</w:t>
      </w:r>
    </w:p>
    <w:p w:rsidR="00DD77D8" w:rsidRPr="00DD77D8" w:rsidRDefault="00E800EB" w:rsidP="00DD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D77D8" w:rsidRPr="00DD77D8">
        <w:rPr>
          <w:sz w:val="28"/>
          <w:szCs w:val="28"/>
        </w:rPr>
        <w:t xml:space="preserve">. Муниципальные программы подлежат размещению на официальном сайте администрации </w:t>
      </w:r>
      <w:r w:rsidR="00C96AEF">
        <w:rPr>
          <w:sz w:val="28"/>
          <w:szCs w:val="28"/>
        </w:rPr>
        <w:t>сельского поселения</w:t>
      </w:r>
      <w:r w:rsidR="00DD77D8" w:rsidRPr="00DD77D8">
        <w:rPr>
          <w:sz w:val="28"/>
          <w:szCs w:val="28"/>
        </w:rPr>
        <w:t>.</w:t>
      </w:r>
    </w:p>
    <w:p w:rsidR="00DD77D8" w:rsidRPr="00DD77D8" w:rsidRDefault="00DD77D8" w:rsidP="00B7446C">
      <w:pPr>
        <w:spacing w:line="240" w:lineRule="exact"/>
        <w:jc w:val="center"/>
        <w:rPr>
          <w:sz w:val="28"/>
          <w:szCs w:val="28"/>
        </w:rPr>
      </w:pPr>
    </w:p>
    <w:p w:rsidR="00DD77D8" w:rsidRPr="00DD77D8" w:rsidRDefault="00DD77D8" w:rsidP="00B7446C">
      <w:pPr>
        <w:spacing w:line="240" w:lineRule="exact"/>
        <w:jc w:val="center"/>
        <w:rPr>
          <w:b/>
          <w:sz w:val="28"/>
          <w:szCs w:val="28"/>
        </w:rPr>
      </w:pPr>
      <w:bookmarkStart w:id="3" w:name="sub_22"/>
      <w:r w:rsidRPr="00DD77D8">
        <w:rPr>
          <w:b/>
          <w:sz w:val="28"/>
          <w:szCs w:val="28"/>
        </w:rPr>
        <w:t>3. Требования к содержанию муниципальной программы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3.1. Обязательными структурными элементами муниципальной программы являются: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3.1.1. Паспорт муниципальной программы – оформляется по форме согласно Приложению </w:t>
      </w:r>
      <w:r w:rsidR="00586299">
        <w:rPr>
          <w:sz w:val="28"/>
          <w:szCs w:val="28"/>
        </w:rPr>
        <w:t>№</w:t>
      </w:r>
      <w:r w:rsidRPr="00DD77D8">
        <w:rPr>
          <w:sz w:val="28"/>
          <w:szCs w:val="28"/>
        </w:rPr>
        <w:t xml:space="preserve">1 к Порядку.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3.1.2. Текстовая часть, состоящая из следующих разделов: </w:t>
      </w:r>
    </w:p>
    <w:p w:rsidR="00DD77D8" w:rsidRPr="00DD77D8" w:rsidRDefault="00DD77D8" w:rsidP="00B744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1)</w:t>
      </w:r>
      <w:r w:rsidRPr="00DD77D8">
        <w:rPr>
          <w:sz w:val="28"/>
          <w:szCs w:val="28"/>
        </w:rPr>
        <w:tab/>
      </w:r>
      <w:r w:rsidR="00BD601D">
        <w:rPr>
          <w:sz w:val="28"/>
          <w:szCs w:val="28"/>
        </w:rPr>
        <w:t>Х</w:t>
      </w:r>
      <w:r w:rsidRPr="00DD77D8">
        <w:rPr>
          <w:sz w:val="28"/>
          <w:szCs w:val="28"/>
        </w:rPr>
        <w:t>арактеристика сферы деятельности.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Раздел содержит анализ текущего состояния сферы социально-экономического развития (сферы реализации муниципальной программы), в рамках которой реализуется муниципальная программа (подпрограмма), включая характеристику достигнутых в этой сфере результатов, выявление потенциала развития и существующих ограничений (проблем), сопоставление существующего состояния анализируемой сферы с состоянием в других муниципальных районах (городских округах) (при возможности такого сопоставления).</w:t>
      </w:r>
    </w:p>
    <w:p w:rsidR="00DD77D8" w:rsidRPr="00DD77D8" w:rsidRDefault="00DD77D8" w:rsidP="00BD601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2)</w:t>
      </w:r>
      <w:r w:rsidRPr="00DD77D8">
        <w:rPr>
          <w:sz w:val="28"/>
          <w:szCs w:val="28"/>
        </w:rPr>
        <w:tab/>
        <w:t>Приоритеты, цели и задачи в сфере деятельности.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Раздел содержит характеристику проблемы, включая анализ причин ее возникновения, обоснование ее связи с приоритетами социально-экономического развития муниципального образования, оценку экономической целесообразности программного решения проблемы на муниципальном уровне, описание основных рисков. Цель муниципальной программы должна соответствовать сфере реализации муниципальной программы и отражать конечные результаты реализации муниципальной программы. Формулировка цели должна быть краткой и ясной и не должна содержать специальных терминов, указаний на иные цели или результаты, которые являются следствием достижения самой цели, а также описание путей, средств и методов достижения цели.</w:t>
      </w:r>
    </w:p>
    <w:p w:rsidR="00DD77D8" w:rsidRPr="00DD77D8" w:rsidRDefault="00DD77D8" w:rsidP="00BD601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3)</w:t>
      </w:r>
      <w:r w:rsidRPr="00DD77D8">
        <w:rPr>
          <w:sz w:val="28"/>
          <w:szCs w:val="28"/>
        </w:rPr>
        <w:tab/>
        <w:t>Целевые показатели (индикаторы).</w:t>
      </w:r>
    </w:p>
    <w:p w:rsidR="00BD601D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Целевые показатели реализации муниципальной программы должны соответствовать следующим требованиям:</w:t>
      </w:r>
    </w:p>
    <w:p w:rsidR="007918A3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- количественно (в процентах, долях и т.д.) и (или) в отдельных случаях качественно (в экспертных оценках: да/нет; наличие/отсутствие; удовлетворительно/хорошо и т.д.) характеризовать ход реализации и достижение цели муниципальной программы;</w:t>
      </w:r>
    </w:p>
    <w:p w:rsidR="007918A3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- отражать специфику развития соответствующей сферы социально-экономического развития, на решение которой направлена реализация муниципальной программы;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- иметь запланированные по годам реализации муниципальной программы количественные и (или) качественные значения с отражением данных за предшествующий год до начала очередного финансового года и планового периода.</w:t>
      </w:r>
    </w:p>
    <w:p w:rsidR="00DD77D8" w:rsidRPr="00DD77D8" w:rsidRDefault="00DD77D8" w:rsidP="007918A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4)</w:t>
      </w:r>
      <w:r w:rsidRPr="00DD77D8">
        <w:rPr>
          <w:sz w:val="28"/>
          <w:szCs w:val="28"/>
        </w:rPr>
        <w:tab/>
        <w:t>Сроки и механизм реализации муниципальной программы.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В разделе устанавливается срок реализации муниципальной программы. В случае выделения в составе муниципальной программы подпрограмм установленный срок ее реализации распространяется на все подпрограммы, входящие в ее состав, за исключением случаев завершения подпрограммы раньше установленного срока реализации муниципальной программы.</w:t>
      </w:r>
    </w:p>
    <w:p w:rsidR="00DD77D8" w:rsidRPr="00DD77D8" w:rsidRDefault="00DD77D8" w:rsidP="007918A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5)</w:t>
      </w:r>
      <w:r w:rsidRPr="00DD77D8">
        <w:rPr>
          <w:sz w:val="28"/>
          <w:szCs w:val="28"/>
        </w:rPr>
        <w:tab/>
        <w:t>Основные мероприятия.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Содержит перечень мероприятий, которые предлагается реализовать для решения задач программы и достижения поставленных целей, а также информацию о необходимых для реализации каждого мероприятия ресурсах и сроках. Мероприятия программы должны быть взаимосвязаны по срокам и ресурсам и обеспечивать решение задач программы. Мероприятия программы оформляются в соответствии с Приложением №2 к Порядку. В случае наличия подпрограмм в составе муниципальной программы, в перечне мероприятий программы допустимо указывать основное мероприятие подпрограммы. Детализация основного мероприятия осуществляется в разделе мероприятий соответствующей подпрограммы.</w:t>
      </w:r>
    </w:p>
    <w:p w:rsidR="00DD77D8" w:rsidRPr="00DD77D8" w:rsidRDefault="00DD77D8" w:rsidP="007918A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6)</w:t>
      </w:r>
      <w:r w:rsidRPr="00DD77D8">
        <w:rPr>
          <w:sz w:val="28"/>
          <w:szCs w:val="28"/>
        </w:rPr>
        <w:tab/>
      </w:r>
      <w:r w:rsidR="007918A3">
        <w:rPr>
          <w:sz w:val="28"/>
          <w:szCs w:val="28"/>
        </w:rPr>
        <w:t>М</w:t>
      </w:r>
      <w:r w:rsidRPr="00DD77D8">
        <w:rPr>
          <w:sz w:val="28"/>
          <w:szCs w:val="28"/>
        </w:rPr>
        <w:t>еры муниципального регулирования.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Данный раздел должен содержать описание действующих мер государственного и муниципального регулирования (налоговых льгот, тарифного и ценового регулирования, контрольной и надзорной деятельности, лицензирования и иных инструментов, предусмотренных федеральным и областным законодательством, муниципальными правовыми актами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) и планируемых изменений по ним, а также обоснование необходимости применения новых мер государственного и муниципального регулирования для достижения цели и (или) ожидаемых конечных результатов реализации муниципальной программы с финансовой оценкой по годам ее реализации.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7) </w:t>
      </w:r>
      <w:r w:rsidR="007918A3">
        <w:rPr>
          <w:sz w:val="28"/>
          <w:szCs w:val="28"/>
        </w:rPr>
        <w:t>К</w:t>
      </w:r>
      <w:r w:rsidRPr="00DD77D8">
        <w:rPr>
          <w:sz w:val="28"/>
          <w:szCs w:val="28"/>
        </w:rPr>
        <w:t xml:space="preserve">онечные результаты и оценка эффективности.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3.1.3. Приложения к муниципальной программе: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1) сведения о составе и значениях целевых показателей (индикаторов) муниципальной программы – могут быть оформлены в составе Паспорта муниципальной программы, либо отдельным приложением;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2) перечень основных мероприятий муниципальной программы - по разработанной форме согласно Приложению </w:t>
      </w:r>
      <w:r w:rsidR="007918A3">
        <w:rPr>
          <w:sz w:val="28"/>
          <w:szCs w:val="28"/>
        </w:rPr>
        <w:t>№</w:t>
      </w:r>
      <w:r w:rsidRPr="00DD77D8">
        <w:rPr>
          <w:sz w:val="28"/>
          <w:szCs w:val="28"/>
        </w:rPr>
        <w:t>2 к Порядку.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 Иные приложения в случае необходимости или в случаях, предусмотренных действующим законодательством.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3.2. В случае формирования в составе муниципальной программы подпрограмм разрабатываются: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1) паспорт муниципальной программы, с детализацией параметров по подпрограммам;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2) для каждой подпрограммы: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паспорт подпрограммы аналогично разработанной форме согласно Приложению </w:t>
      </w:r>
      <w:r w:rsidR="007918A3">
        <w:rPr>
          <w:sz w:val="28"/>
          <w:szCs w:val="28"/>
        </w:rPr>
        <w:t>№</w:t>
      </w:r>
      <w:r w:rsidRPr="00DD77D8">
        <w:rPr>
          <w:sz w:val="28"/>
          <w:szCs w:val="28"/>
        </w:rPr>
        <w:t xml:space="preserve">1 к Порядку, мероприятия подпрограммы согласно Приложения </w:t>
      </w:r>
      <w:r w:rsidR="007918A3">
        <w:rPr>
          <w:sz w:val="28"/>
          <w:szCs w:val="28"/>
        </w:rPr>
        <w:t>№</w:t>
      </w:r>
      <w:r w:rsidRPr="00DD77D8">
        <w:rPr>
          <w:sz w:val="28"/>
          <w:szCs w:val="28"/>
        </w:rPr>
        <w:t>2 к Порядку; текстовая часть по каждому из разделов.</w:t>
      </w:r>
    </w:p>
    <w:p w:rsidR="00DD77D8" w:rsidRPr="00DD77D8" w:rsidRDefault="00DD77D8" w:rsidP="007918A3">
      <w:pPr>
        <w:spacing w:line="240" w:lineRule="exact"/>
        <w:jc w:val="center"/>
        <w:rPr>
          <w:sz w:val="28"/>
          <w:szCs w:val="28"/>
        </w:rPr>
      </w:pPr>
    </w:p>
    <w:p w:rsidR="00DD77D8" w:rsidRPr="00DD77D8" w:rsidRDefault="00DD77D8" w:rsidP="007918A3">
      <w:pPr>
        <w:spacing w:line="240" w:lineRule="exact"/>
        <w:jc w:val="center"/>
        <w:rPr>
          <w:b/>
          <w:sz w:val="28"/>
          <w:szCs w:val="28"/>
        </w:rPr>
      </w:pPr>
      <w:r w:rsidRPr="00DD77D8">
        <w:rPr>
          <w:b/>
          <w:sz w:val="28"/>
          <w:szCs w:val="28"/>
        </w:rPr>
        <w:t>4. Финансовое обеспечение реализации муниципальной программы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4.1. Финансовое обеспечение реализации муниципальной программы в части расходных обязательств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осуществляется за счет бюджетных ассигнований бюджета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(далее - бюджетные ассигнования).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4.2. В случае несоответствия объемов финансового обеспечения за счет средств бюджета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в муниципальной программе объемам бюджетных ассигнований, предусмотренным </w:t>
      </w:r>
      <w:r w:rsidR="00A4218D">
        <w:rPr>
          <w:sz w:val="28"/>
          <w:szCs w:val="28"/>
        </w:rPr>
        <w:t>р</w:t>
      </w:r>
      <w:r w:rsidRPr="00DD77D8">
        <w:rPr>
          <w:sz w:val="28"/>
          <w:szCs w:val="28"/>
        </w:rPr>
        <w:t xml:space="preserve">ешением </w:t>
      </w:r>
      <w:r w:rsidR="00913C3D">
        <w:rPr>
          <w:sz w:val="28"/>
          <w:szCs w:val="28"/>
        </w:rPr>
        <w:t>Совета депутатов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о бюджете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на очередной финансовый год и на плановый период на реализацию муниципальной программы, ответственный исполнитель готовит проект постановления Администрации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о внесении изменений в муниципальную программу, касающихся ее финансового обеспечения, целевых показателей, перечня мероприятий на текущий и последующие годы.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Муниципальная программа подлежит приведению в соответствие с </w:t>
      </w:r>
      <w:r w:rsidR="00586299">
        <w:rPr>
          <w:sz w:val="28"/>
          <w:szCs w:val="28"/>
        </w:rPr>
        <w:t>р</w:t>
      </w:r>
      <w:r w:rsidRPr="00DD77D8">
        <w:rPr>
          <w:sz w:val="28"/>
          <w:szCs w:val="28"/>
        </w:rPr>
        <w:t xml:space="preserve">ешением </w:t>
      </w:r>
      <w:r w:rsidR="00913C3D">
        <w:rPr>
          <w:sz w:val="28"/>
          <w:szCs w:val="28"/>
        </w:rPr>
        <w:t xml:space="preserve">Совета депутатов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о бюджете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на очередной финансовый год и на плановый период не позднее 3 месяцев со дня вступления его в силу.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4.3.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, регулирующими порядок составления проекта бюджета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 и планирования бюджетных ассигнований, и актами, определяющими вопросы планирования бюджетных ассигнований, а также с учетом результатов реализации муниципальных программ за предыдущий год.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4.3.1. В ходе исполнения бюджета </w:t>
      </w:r>
      <w:r w:rsidR="00913C3D">
        <w:rPr>
          <w:sz w:val="28"/>
          <w:szCs w:val="28"/>
        </w:rPr>
        <w:t>сельского поселения</w:t>
      </w:r>
      <w:r w:rsidRPr="00DD77D8">
        <w:rPr>
          <w:sz w:val="28"/>
          <w:szCs w:val="28"/>
        </w:rPr>
        <w:t xml:space="preserve"> показатели финансового обеспечения реализации муниципальной программы, в том числе ее подпрограмм и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4.4. Реализация мероприятий муниципальной программы также может осуществляться за счет средств федерального бюджета, областного бюджета и внебюджетных источников. </w:t>
      </w:r>
    </w:p>
    <w:p w:rsidR="00DD77D8" w:rsidRPr="00DD77D8" w:rsidRDefault="00DD77D8" w:rsidP="00586299">
      <w:pPr>
        <w:spacing w:line="240" w:lineRule="exact"/>
        <w:jc w:val="center"/>
        <w:rPr>
          <w:sz w:val="28"/>
          <w:szCs w:val="28"/>
        </w:rPr>
      </w:pPr>
    </w:p>
    <w:p w:rsidR="00DD77D8" w:rsidRPr="00DD77D8" w:rsidRDefault="00DD77D8" w:rsidP="00586299">
      <w:pPr>
        <w:spacing w:line="240" w:lineRule="exact"/>
        <w:jc w:val="center"/>
        <w:rPr>
          <w:b/>
          <w:sz w:val="28"/>
          <w:szCs w:val="28"/>
        </w:rPr>
      </w:pPr>
      <w:r w:rsidRPr="00DD77D8">
        <w:rPr>
          <w:b/>
          <w:sz w:val="28"/>
          <w:szCs w:val="28"/>
        </w:rPr>
        <w:t>5. Управление реализацией муниципальной программы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5.1. Мониторинг хода реализации муниципальных программ осуществляет </w:t>
      </w:r>
      <w:r w:rsidR="00913C3D">
        <w:rPr>
          <w:sz w:val="28"/>
          <w:szCs w:val="28"/>
        </w:rPr>
        <w:t>Администрация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. Результаты мониторинга ежегодно до 15 апреля года, следующего за отчетным, докладываются </w:t>
      </w:r>
      <w:r w:rsidR="00913C3D">
        <w:rPr>
          <w:sz w:val="28"/>
          <w:szCs w:val="28"/>
        </w:rPr>
        <w:t>Главесельского поселения</w:t>
      </w:r>
      <w:r w:rsidRPr="00DD77D8">
        <w:rPr>
          <w:sz w:val="28"/>
          <w:szCs w:val="28"/>
        </w:rPr>
        <w:t xml:space="preserve"> в форме сводного годового доклада о ходе реализации и об оценке эффективности муниципальных программ </w:t>
      </w:r>
      <w:r w:rsidR="00E64FCB">
        <w:rPr>
          <w:sz w:val="28"/>
          <w:szCs w:val="28"/>
        </w:rPr>
        <w:t>Савинского сельского поселения</w:t>
      </w:r>
      <w:r w:rsidRPr="00DD77D8">
        <w:rPr>
          <w:sz w:val="28"/>
          <w:szCs w:val="28"/>
        </w:rPr>
        <w:t xml:space="preserve">. </w:t>
      </w:r>
    </w:p>
    <w:p w:rsidR="00DD77D8" w:rsidRPr="00DD77D8" w:rsidRDefault="0055360E" w:rsidP="00DD77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DD77D8" w:rsidRPr="00DD77D8">
        <w:rPr>
          <w:sz w:val="28"/>
          <w:szCs w:val="28"/>
        </w:rPr>
        <w:t xml:space="preserve">. Соисполнители муниципальной программы до 15 марта года, следующего за отчетным, представляют ответственному исполнителю информацию, необходимую для подготовки годового отчета о ходе реализации муниципальной программы.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Ответственный исполнитель до 1 апреля года, следующего за отчетным, готовит годовой отчет о ходе реализации муниципальной программы (далее - отчеты), и направляет их </w:t>
      </w:r>
      <w:r w:rsidR="00C8301E">
        <w:rPr>
          <w:sz w:val="28"/>
          <w:szCs w:val="28"/>
        </w:rPr>
        <w:t>Главесельского поселения</w:t>
      </w:r>
      <w:r w:rsidRPr="00DD77D8">
        <w:rPr>
          <w:sz w:val="28"/>
          <w:szCs w:val="28"/>
        </w:rPr>
        <w:t xml:space="preserve">. </w:t>
      </w:r>
    </w:p>
    <w:p w:rsidR="00DD77D8" w:rsidRPr="00DD77D8" w:rsidRDefault="00DD77D8" w:rsidP="00DD77D8">
      <w:pPr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 </w:t>
      </w:r>
    </w:p>
    <w:p w:rsidR="00DD77D8" w:rsidRPr="00DD77D8" w:rsidRDefault="00DD77D8" w:rsidP="00586299">
      <w:pPr>
        <w:spacing w:line="240" w:lineRule="exact"/>
        <w:jc w:val="center"/>
        <w:rPr>
          <w:sz w:val="28"/>
          <w:szCs w:val="28"/>
        </w:rPr>
      </w:pPr>
    </w:p>
    <w:bookmarkEnd w:id="3"/>
    <w:p w:rsidR="00DD77D8" w:rsidRPr="00DD77D8" w:rsidRDefault="00DD77D8" w:rsidP="00586299">
      <w:pPr>
        <w:spacing w:line="240" w:lineRule="exact"/>
        <w:jc w:val="center"/>
        <w:rPr>
          <w:rStyle w:val="af1"/>
          <w:color w:val="auto"/>
          <w:sz w:val="28"/>
          <w:szCs w:val="28"/>
        </w:rPr>
      </w:pPr>
      <w:r w:rsidRPr="00DD77D8">
        <w:rPr>
          <w:rStyle w:val="af1"/>
          <w:color w:val="auto"/>
          <w:sz w:val="28"/>
          <w:szCs w:val="28"/>
        </w:rPr>
        <w:t>6.  Порядок проведения и критерии оценки эффективности</w:t>
      </w:r>
    </w:p>
    <w:p w:rsidR="00DD77D8" w:rsidRPr="00DD77D8" w:rsidRDefault="00DD77D8" w:rsidP="00586299">
      <w:pPr>
        <w:spacing w:line="240" w:lineRule="exact"/>
        <w:jc w:val="center"/>
        <w:rPr>
          <w:rStyle w:val="af1"/>
          <w:color w:val="auto"/>
          <w:sz w:val="28"/>
          <w:szCs w:val="28"/>
        </w:rPr>
      </w:pPr>
      <w:r w:rsidRPr="00DD77D8">
        <w:rPr>
          <w:rStyle w:val="af1"/>
          <w:color w:val="auto"/>
          <w:sz w:val="28"/>
          <w:szCs w:val="28"/>
        </w:rPr>
        <w:t>реализации муниципальных программ</w:t>
      </w:r>
    </w:p>
    <w:p w:rsidR="00DD77D8" w:rsidRPr="00DD77D8" w:rsidRDefault="00DD77D8" w:rsidP="00DD77D8">
      <w:pPr>
        <w:shd w:val="clear" w:color="auto" w:fill="FFFFFF"/>
        <w:tabs>
          <w:tab w:val="left" w:pos="6518"/>
        </w:tabs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>6.1 Оценка эффективности реализации муниципальных программ осуществляется в целях определения результатов достижения целей и задач программы, ожидаемых результатов (целевых показателей), эффективности расходования денежных средств, предусмотренных на реализацию мероприятий программы, а также выявление необходимости внесения изменений и/или дополнений в программу.</w:t>
      </w:r>
      <w:r w:rsidRPr="00DD77D8">
        <w:rPr>
          <w:sz w:val="28"/>
          <w:szCs w:val="28"/>
        </w:rPr>
        <w:tab/>
      </w:r>
    </w:p>
    <w:p w:rsidR="00DD77D8" w:rsidRPr="00DD77D8" w:rsidRDefault="00DD77D8" w:rsidP="00DD77D8">
      <w:pPr>
        <w:shd w:val="clear" w:color="auto" w:fill="FFFFFF"/>
        <w:ind w:firstLine="567"/>
        <w:jc w:val="both"/>
        <w:rPr>
          <w:sz w:val="28"/>
          <w:szCs w:val="28"/>
        </w:rPr>
      </w:pPr>
      <w:r w:rsidRPr="00DD77D8">
        <w:rPr>
          <w:sz w:val="28"/>
          <w:szCs w:val="28"/>
        </w:rPr>
        <w:t xml:space="preserve">6.2. </w:t>
      </w:r>
      <w:r w:rsidR="00E800EB">
        <w:rPr>
          <w:sz w:val="28"/>
          <w:szCs w:val="28"/>
        </w:rPr>
        <w:t>О</w:t>
      </w:r>
      <w:r w:rsidRPr="00DD77D8">
        <w:rPr>
          <w:sz w:val="28"/>
          <w:szCs w:val="28"/>
        </w:rPr>
        <w:t>ценку эффективности реа</w:t>
      </w:r>
      <w:r w:rsidR="00E800EB">
        <w:rPr>
          <w:sz w:val="28"/>
          <w:szCs w:val="28"/>
        </w:rPr>
        <w:t xml:space="preserve">лизации муниципальных </w:t>
      </w:r>
      <w:r w:rsidRPr="00DD77D8">
        <w:rPr>
          <w:sz w:val="28"/>
          <w:szCs w:val="28"/>
        </w:rPr>
        <w:t xml:space="preserve">программ  дают  ответственные исполнители  в отчете о ходе реализации программы. </w:t>
      </w:r>
    </w:p>
    <w:p w:rsidR="00402772" w:rsidRDefault="00402772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E800EB" w:rsidRDefault="00E800EB" w:rsidP="00402772">
      <w:pPr>
        <w:shd w:val="clear" w:color="auto" w:fill="FFFFFF"/>
        <w:jc w:val="center"/>
        <w:rPr>
          <w:iCs/>
          <w:sz w:val="28"/>
          <w:szCs w:val="28"/>
        </w:rPr>
      </w:pPr>
    </w:p>
    <w:p w:rsidR="00DD77D8" w:rsidRDefault="00DD77D8" w:rsidP="00DD77D8">
      <w:pPr>
        <w:tabs>
          <w:tab w:val="center" w:pos="8098"/>
          <w:tab w:val="right" w:pos="10800"/>
        </w:tabs>
        <w:spacing w:line="240" w:lineRule="exact"/>
        <w:ind w:hanging="1"/>
        <w:jc w:val="center"/>
        <w:rPr>
          <w:sz w:val="28"/>
          <w:szCs w:val="28"/>
        </w:rPr>
      </w:pPr>
    </w:p>
    <w:p w:rsidR="00A31C75" w:rsidRPr="00A31C75" w:rsidRDefault="0055360E" w:rsidP="00A31C75">
      <w:pPr>
        <w:spacing w:line="240" w:lineRule="exact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A31C75" w:rsidRPr="00A31C75">
        <w:rPr>
          <w:sz w:val="28"/>
          <w:szCs w:val="28"/>
        </w:rPr>
        <w:t xml:space="preserve">риложение </w:t>
      </w:r>
      <w:r w:rsidR="00A31C75">
        <w:rPr>
          <w:sz w:val="28"/>
          <w:szCs w:val="28"/>
        </w:rPr>
        <w:t>№</w:t>
      </w:r>
      <w:r w:rsidR="00A31C75" w:rsidRPr="00A31C75">
        <w:rPr>
          <w:sz w:val="28"/>
          <w:szCs w:val="28"/>
        </w:rPr>
        <w:t xml:space="preserve"> 1</w:t>
      </w:r>
      <w:r w:rsidR="00A31C75" w:rsidRPr="00A31C75">
        <w:rPr>
          <w:sz w:val="28"/>
          <w:szCs w:val="28"/>
        </w:rPr>
        <w:br/>
        <w:t xml:space="preserve">к Порядку </w:t>
      </w:r>
      <w:r w:rsidR="00A31C75" w:rsidRPr="00A31C75">
        <w:rPr>
          <w:bCs/>
          <w:sz w:val="28"/>
          <w:szCs w:val="28"/>
        </w:rPr>
        <w:t>принятия решений о разработке</w:t>
      </w:r>
    </w:p>
    <w:p w:rsidR="00E800EB" w:rsidRDefault="00A31C75" w:rsidP="0055360E">
      <w:pPr>
        <w:spacing w:line="240" w:lineRule="exact"/>
        <w:jc w:val="right"/>
        <w:rPr>
          <w:bCs/>
          <w:sz w:val="28"/>
          <w:szCs w:val="28"/>
        </w:rPr>
      </w:pPr>
      <w:r w:rsidRPr="00A31C75">
        <w:rPr>
          <w:bCs/>
          <w:sz w:val="28"/>
          <w:szCs w:val="28"/>
        </w:rPr>
        <w:t xml:space="preserve">муниципальных программ </w:t>
      </w:r>
    </w:p>
    <w:p w:rsidR="00E800EB" w:rsidRDefault="0055360E" w:rsidP="0055360E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Савинского сельского поселения </w:t>
      </w:r>
      <w:r w:rsidR="00A31C75" w:rsidRPr="00A31C75">
        <w:rPr>
          <w:bCs/>
          <w:sz w:val="28"/>
          <w:szCs w:val="28"/>
        </w:rPr>
        <w:t xml:space="preserve">, </w:t>
      </w:r>
    </w:p>
    <w:p w:rsidR="00A31C75" w:rsidRPr="00A31C75" w:rsidRDefault="00A31C75" w:rsidP="0055360E">
      <w:pPr>
        <w:spacing w:line="240" w:lineRule="exact"/>
        <w:jc w:val="right"/>
        <w:rPr>
          <w:bCs/>
          <w:sz w:val="28"/>
          <w:szCs w:val="28"/>
        </w:rPr>
      </w:pPr>
      <w:r w:rsidRPr="00A31C75">
        <w:rPr>
          <w:bCs/>
          <w:sz w:val="28"/>
          <w:szCs w:val="28"/>
        </w:rPr>
        <w:t>их формирования,</w:t>
      </w:r>
    </w:p>
    <w:p w:rsidR="00A31C75" w:rsidRPr="00A31C75" w:rsidRDefault="00A31C75" w:rsidP="00A31C75">
      <w:pPr>
        <w:spacing w:line="240" w:lineRule="exact"/>
        <w:jc w:val="right"/>
        <w:rPr>
          <w:sz w:val="28"/>
          <w:szCs w:val="28"/>
        </w:rPr>
      </w:pPr>
      <w:r w:rsidRPr="00A31C75">
        <w:rPr>
          <w:bCs/>
          <w:sz w:val="28"/>
          <w:szCs w:val="28"/>
        </w:rPr>
        <w:t>реализации и проведения оценки эффективности</w:t>
      </w:r>
      <w:r w:rsidRPr="00A31C75">
        <w:rPr>
          <w:sz w:val="28"/>
          <w:szCs w:val="28"/>
        </w:rPr>
        <w:br/>
      </w:r>
    </w:p>
    <w:p w:rsidR="00A31C75" w:rsidRPr="00A31C75" w:rsidRDefault="00A31C75" w:rsidP="00A31C75">
      <w:pPr>
        <w:rPr>
          <w:sz w:val="28"/>
          <w:szCs w:val="28"/>
        </w:rPr>
      </w:pPr>
    </w:p>
    <w:p w:rsidR="00A31C75" w:rsidRPr="00A31C75" w:rsidRDefault="00A31C75" w:rsidP="00A31C75">
      <w:pPr>
        <w:jc w:val="center"/>
        <w:rPr>
          <w:sz w:val="28"/>
          <w:szCs w:val="28"/>
        </w:rPr>
      </w:pPr>
      <w:r w:rsidRPr="00A31C75">
        <w:rPr>
          <w:sz w:val="28"/>
          <w:szCs w:val="28"/>
        </w:rPr>
        <w:t xml:space="preserve">Муниципальная программа </w:t>
      </w:r>
      <w:r w:rsidR="00E64FCB">
        <w:rPr>
          <w:sz w:val="28"/>
          <w:szCs w:val="28"/>
        </w:rPr>
        <w:t>Савинского сельского поселения</w:t>
      </w:r>
    </w:p>
    <w:p w:rsidR="00A31C75" w:rsidRPr="00A31C75" w:rsidRDefault="00A31C75" w:rsidP="00A31C75">
      <w:pPr>
        <w:jc w:val="center"/>
        <w:rPr>
          <w:sz w:val="24"/>
          <w:szCs w:val="24"/>
        </w:rPr>
      </w:pPr>
      <w:r w:rsidRPr="00A31C75">
        <w:rPr>
          <w:sz w:val="28"/>
          <w:szCs w:val="28"/>
        </w:rPr>
        <w:t>__________________________________________________________________</w:t>
      </w:r>
      <w:r w:rsidRPr="00A31C75">
        <w:rPr>
          <w:sz w:val="28"/>
          <w:szCs w:val="28"/>
        </w:rPr>
        <w:br/>
      </w:r>
      <w:r w:rsidRPr="00A31C75">
        <w:rPr>
          <w:sz w:val="24"/>
          <w:szCs w:val="24"/>
        </w:rPr>
        <w:t>(наименование муниципальной программы)</w:t>
      </w:r>
    </w:p>
    <w:p w:rsidR="00A31C75" w:rsidRPr="00A31C75" w:rsidRDefault="00A31C75" w:rsidP="00A31C75">
      <w:pPr>
        <w:ind w:firstLine="567"/>
        <w:rPr>
          <w:b/>
          <w:bCs/>
          <w:sz w:val="28"/>
          <w:szCs w:val="28"/>
        </w:rPr>
      </w:pPr>
      <w:r w:rsidRPr="00A31C75">
        <w:rPr>
          <w:b/>
          <w:bCs/>
          <w:sz w:val="28"/>
          <w:szCs w:val="28"/>
        </w:rPr>
        <w:t>ПАСПОРТ муниципальной программы</w:t>
      </w:r>
    </w:p>
    <w:p w:rsidR="00A31C75" w:rsidRPr="00A31C75" w:rsidRDefault="00A31C75" w:rsidP="00A31C75">
      <w:pPr>
        <w:rPr>
          <w:sz w:val="28"/>
          <w:szCs w:val="28"/>
        </w:rPr>
      </w:pPr>
      <w:r w:rsidRPr="00A31C75">
        <w:rPr>
          <w:sz w:val="28"/>
          <w:szCs w:val="28"/>
        </w:rPr>
        <w:t>1. Наименование муниципальной программы:</w:t>
      </w:r>
      <w:r w:rsidRPr="00A31C75">
        <w:rPr>
          <w:sz w:val="28"/>
          <w:szCs w:val="28"/>
        </w:rPr>
        <w:br/>
      </w:r>
      <w:r w:rsidRPr="00A31C75">
        <w:rPr>
          <w:sz w:val="28"/>
          <w:szCs w:val="28"/>
        </w:rPr>
        <w:br/>
        <w:t>2. Ответственный исполнитель муниципальной программы:</w:t>
      </w:r>
      <w:r w:rsidRPr="00A31C75">
        <w:rPr>
          <w:sz w:val="28"/>
          <w:szCs w:val="28"/>
        </w:rPr>
        <w:br/>
      </w:r>
      <w:r w:rsidRPr="00A31C75">
        <w:rPr>
          <w:sz w:val="28"/>
          <w:szCs w:val="28"/>
        </w:rPr>
        <w:br/>
        <w:t>3. Соисполнители муниципальной программы:</w:t>
      </w:r>
      <w:r w:rsidRPr="00A31C75">
        <w:rPr>
          <w:sz w:val="28"/>
          <w:szCs w:val="28"/>
        </w:rPr>
        <w:br/>
      </w:r>
      <w:r w:rsidRPr="00A31C75">
        <w:rPr>
          <w:sz w:val="28"/>
          <w:szCs w:val="28"/>
        </w:rPr>
        <w:br/>
        <w:t>4. Подпрограммы муниципальной программы (при наличии):</w:t>
      </w:r>
      <w:r w:rsidRPr="00A31C75">
        <w:rPr>
          <w:sz w:val="28"/>
          <w:szCs w:val="28"/>
        </w:rPr>
        <w:br/>
      </w:r>
      <w:r w:rsidRPr="00A31C75">
        <w:rPr>
          <w:sz w:val="28"/>
          <w:szCs w:val="28"/>
        </w:rPr>
        <w:br/>
        <w:t>5. Цели, задачи и целевые показатели муниципальной программы: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"/>
        <w:gridCol w:w="4392"/>
        <w:gridCol w:w="834"/>
        <w:gridCol w:w="696"/>
        <w:gridCol w:w="834"/>
        <w:gridCol w:w="834"/>
        <w:gridCol w:w="849"/>
      </w:tblGrid>
      <w:tr w:rsidR="00A31C75" w:rsidRPr="00A31C75" w:rsidTr="00B3694A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A31C7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Default="00A31C75" w:rsidP="00A31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п/п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7 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</w:t>
            </w: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Цель 1.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1.1.</w:t>
            </w: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Задача 1.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1.1.1.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Наименование целевого показателя (единица измерения)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1.1.2.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Наименование целевого показателя (единица измерения)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1.2.</w:t>
            </w: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Задача 2.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1.2.1.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Наименование целевого показателя (единица измерения)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1.2.2.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Наименование целевого показателя (единица измерения)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</w:t>
            </w: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Цель 2.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2.1.</w:t>
            </w: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Задача 1.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2.1.1.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Наименование целевого показателя (единица измерения)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2.1.2.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Наименование целевого показателя (единица измерения)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2.2.</w:t>
            </w:r>
          </w:p>
        </w:tc>
        <w:tc>
          <w:tcPr>
            <w:tcW w:w="96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Задача 2.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2.2.1.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Наименование целевого показателя (единица измерения)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2.2.2.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Наименование целевого показателя (единица измерения)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</w:tbl>
    <w:p w:rsidR="00A31C75" w:rsidRPr="00A31C75" w:rsidRDefault="00A31C75" w:rsidP="00A31C75">
      <w:pPr>
        <w:rPr>
          <w:sz w:val="28"/>
          <w:szCs w:val="28"/>
        </w:rPr>
      </w:pPr>
      <w:r w:rsidRPr="00A31C75">
        <w:rPr>
          <w:sz w:val="24"/>
          <w:szCs w:val="24"/>
        </w:rPr>
        <w:br/>
      </w:r>
      <w:r w:rsidRPr="00A31C75">
        <w:rPr>
          <w:sz w:val="28"/>
          <w:szCs w:val="28"/>
        </w:rPr>
        <w:t>6. Сроки реализации муниципальной программы:</w:t>
      </w:r>
      <w:r w:rsidRPr="00A31C75">
        <w:rPr>
          <w:sz w:val="28"/>
          <w:szCs w:val="28"/>
        </w:rPr>
        <w:br/>
      </w:r>
      <w:r w:rsidRPr="00A31C75">
        <w:rPr>
          <w:sz w:val="28"/>
          <w:szCs w:val="28"/>
        </w:rPr>
        <w:br/>
        <w:t>7. Объемы и источники финансирования муниципальной программы в целом и по годам реализации (тыс. руб.):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2075"/>
        <w:gridCol w:w="1468"/>
        <w:gridCol w:w="1757"/>
        <w:gridCol w:w="1621"/>
        <w:gridCol w:w="364"/>
        <w:gridCol w:w="918"/>
      </w:tblGrid>
      <w:tr w:rsidR="00A31C75" w:rsidRPr="00A31C75" w:rsidTr="00B3694A">
        <w:trPr>
          <w:trHeight w:val="15"/>
          <w:tblCellSpacing w:w="15" w:type="dxa"/>
        </w:trPr>
        <w:tc>
          <w:tcPr>
            <w:tcW w:w="1107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81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Источник финансирования 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5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6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6E353D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бюджет </w:t>
            </w:r>
            <w:r w:rsidR="006E353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всего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</w:tbl>
    <w:p w:rsidR="00A31C75" w:rsidRPr="00A31C75" w:rsidRDefault="00A31C75" w:rsidP="00A31C75">
      <w:pPr>
        <w:rPr>
          <w:sz w:val="28"/>
          <w:szCs w:val="28"/>
        </w:rPr>
      </w:pPr>
      <w:r w:rsidRPr="00A31C75">
        <w:rPr>
          <w:sz w:val="24"/>
          <w:szCs w:val="24"/>
        </w:rPr>
        <w:br/>
      </w:r>
      <w:r w:rsidRPr="00A31C75">
        <w:rPr>
          <w:sz w:val="28"/>
          <w:szCs w:val="28"/>
        </w:rPr>
        <w:t>8. Ожидаемые конечные результаты реализации муниципальной программы:</w:t>
      </w:r>
    </w:p>
    <w:p w:rsidR="00C416B1" w:rsidRDefault="00C416B1" w:rsidP="00A31C75"/>
    <w:p w:rsidR="00A31C75" w:rsidRDefault="00A31C75" w:rsidP="00A31C75"/>
    <w:p w:rsidR="00A31C75" w:rsidRDefault="00A31C75" w:rsidP="00A31C75"/>
    <w:p w:rsidR="00A31C75" w:rsidRDefault="00A31C75" w:rsidP="00A31C75"/>
    <w:p w:rsidR="00A31C75" w:rsidRDefault="00A31C75" w:rsidP="00A31C75"/>
    <w:p w:rsidR="00A31C75" w:rsidRDefault="00A31C75" w:rsidP="00A31C75"/>
    <w:p w:rsidR="00A31C75" w:rsidRDefault="00A31C75" w:rsidP="00A31C75"/>
    <w:p w:rsidR="00A31C75" w:rsidRDefault="00A31C75" w:rsidP="00A31C75"/>
    <w:p w:rsidR="00A31C75" w:rsidRDefault="00A31C75" w:rsidP="00A31C75"/>
    <w:p w:rsidR="00A31C75" w:rsidRDefault="00A31C75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0F6447" w:rsidRDefault="000F6447" w:rsidP="00A31C75"/>
    <w:p w:rsidR="00A31C75" w:rsidRPr="00A31C75" w:rsidRDefault="00A31C75" w:rsidP="00A31C75"/>
    <w:p w:rsidR="00A31C75" w:rsidRPr="00A31C75" w:rsidRDefault="00A31C75" w:rsidP="00A31C75"/>
    <w:p w:rsidR="00A31C75" w:rsidRPr="00A31C75" w:rsidRDefault="00A31C75" w:rsidP="00A31C75">
      <w:pPr>
        <w:spacing w:line="240" w:lineRule="exact"/>
        <w:jc w:val="right"/>
        <w:rPr>
          <w:sz w:val="28"/>
          <w:szCs w:val="28"/>
        </w:rPr>
      </w:pPr>
      <w:r w:rsidRPr="00A31C7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A31C75">
        <w:rPr>
          <w:sz w:val="28"/>
          <w:szCs w:val="28"/>
        </w:rPr>
        <w:t xml:space="preserve"> 2</w:t>
      </w:r>
      <w:r w:rsidRPr="00A31C75">
        <w:rPr>
          <w:sz w:val="28"/>
          <w:szCs w:val="28"/>
        </w:rPr>
        <w:br/>
        <w:t xml:space="preserve">к </w:t>
      </w:r>
      <w:r w:rsidRPr="00A31C75">
        <w:rPr>
          <w:bCs/>
          <w:sz w:val="28"/>
          <w:szCs w:val="28"/>
        </w:rPr>
        <w:t xml:space="preserve">Порядку </w:t>
      </w:r>
      <w:r w:rsidRPr="00A31C75">
        <w:rPr>
          <w:sz w:val="28"/>
          <w:szCs w:val="28"/>
        </w:rPr>
        <w:t xml:space="preserve">принятия решений о разработке </w:t>
      </w:r>
    </w:p>
    <w:p w:rsidR="0055360E" w:rsidRDefault="00A31C75" w:rsidP="0055360E">
      <w:pPr>
        <w:spacing w:line="240" w:lineRule="exact"/>
        <w:jc w:val="right"/>
        <w:rPr>
          <w:sz w:val="28"/>
          <w:szCs w:val="28"/>
        </w:rPr>
      </w:pPr>
      <w:r w:rsidRPr="00A31C75">
        <w:rPr>
          <w:sz w:val="28"/>
          <w:szCs w:val="28"/>
        </w:rPr>
        <w:t>муниципальных программ</w:t>
      </w:r>
    </w:p>
    <w:p w:rsidR="00A31C75" w:rsidRPr="00A31C75" w:rsidRDefault="0055360E" w:rsidP="0055360E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Савинского сельского поселения</w:t>
      </w:r>
      <w:r w:rsidR="00A31C75" w:rsidRPr="00A31C75">
        <w:rPr>
          <w:sz w:val="28"/>
          <w:szCs w:val="28"/>
        </w:rPr>
        <w:t xml:space="preserve">, их формирования, </w:t>
      </w:r>
    </w:p>
    <w:p w:rsidR="00A31C75" w:rsidRDefault="00A31C75" w:rsidP="00A31C75">
      <w:pPr>
        <w:spacing w:line="240" w:lineRule="exact"/>
        <w:jc w:val="right"/>
        <w:rPr>
          <w:sz w:val="28"/>
          <w:szCs w:val="28"/>
        </w:rPr>
      </w:pPr>
      <w:r w:rsidRPr="00A31C75">
        <w:rPr>
          <w:sz w:val="28"/>
          <w:szCs w:val="28"/>
        </w:rPr>
        <w:t>реализации и проведения оценки эффективности</w:t>
      </w:r>
      <w:r w:rsidRPr="00A31C75">
        <w:rPr>
          <w:sz w:val="28"/>
          <w:szCs w:val="28"/>
        </w:rPr>
        <w:br/>
      </w:r>
    </w:p>
    <w:p w:rsidR="00A31C75" w:rsidRPr="00A31C75" w:rsidRDefault="00A31C75" w:rsidP="00A31C75">
      <w:pPr>
        <w:spacing w:line="240" w:lineRule="exact"/>
        <w:jc w:val="right"/>
        <w:rPr>
          <w:sz w:val="28"/>
          <w:szCs w:val="28"/>
        </w:rPr>
      </w:pPr>
      <w:r w:rsidRPr="00A31C75">
        <w:rPr>
          <w:sz w:val="28"/>
          <w:szCs w:val="28"/>
        </w:rPr>
        <w:t> </w:t>
      </w:r>
    </w:p>
    <w:p w:rsidR="00A31C75" w:rsidRPr="00A31C75" w:rsidRDefault="00A31C75" w:rsidP="00A31C75">
      <w:pPr>
        <w:jc w:val="center"/>
        <w:rPr>
          <w:b/>
          <w:sz w:val="28"/>
          <w:szCs w:val="28"/>
        </w:rPr>
      </w:pPr>
      <w:r w:rsidRPr="00A31C75">
        <w:rPr>
          <w:b/>
          <w:sz w:val="28"/>
          <w:szCs w:val="28"/>
        </w:rPr>
        <w:t>Мероприятия муниципальной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1403"/>
        <w:gridCol w:w="1297"/>
        <w:gridCol w:w="1172"/>
        <w:gridCol w:w="1565"/>
        <w:gridCol w:w="1550"/>
        <w:gridCol w:w="619"/>
        <w:gridCol w:w="593"/>
        <w:gridCol w:w="570"/>
      </w:tblGrid>
      <w:tr w:rsidR="00A31C75" w:rsidRPr="00A31C75" w:rsidTr="00B3694A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A31C75" w:rsidRPr="00A31C75" w:rsidRDefault="00A31C75" w:rsidP="00A31C75"/>
        </w:tc>
        <w:tc>
          <w:tcPr>
            <w:tcW w:w="1663" w:type="dxa"/>
            <w:vAlign w:val="center"/>
            <w:hideMark/>
          </w:tcPr>
          <w:p w:rsidR="00A31C75" w:rsidRPr="00A31C75" w:rsidRDefault="00A31C75" w:rsidP="00A31C75"/>
        </w:tc>
        <w:tc>
          <w:tcPr>
            <w:tcW w:w="1478" w:type="dxa"/>
            <w:vAlign w:val="center"/>
            <w:hideMark/>
          </w:tcPr>
          <w:p w:rsidR="00A31C75" w:rsidRPr="00A31C75" w:rsidRDefault="00A31C75" w:rsidP="00A31C75"/>
        </w:tc>
        <w:tc>
          <w:tcPr>
            <w:tcW w:w="2587" w:type="dxa"/>
            <w:vAlign w:val="center"/>
            <w:hideMark/>
          </w:tcPr>
          <w:p w:rsidR="00A31C75" w:rsidRPr="00A31C75" w:rsidRDefault="00A31C75" w:rsidP="00A31C75"/>
        </w:tc>
        <w:tc>
          <w:tcPr>
            <w:tcW w:w="2218" w:type="dxa"/>
            <w:vAlign w:val="center"/>
            <w:hideMark/>
          </w:tcPr>
          <w:p w:rsidR="00A31C75" w:rsidRPr="00A31C75" w:rsidRDefault="00A31C75" w:rsidP="00A31C75"/>
        </w:tc>
        <w:tc>
          <w:tcPr>
            <w:tcW w:w="739" w:type="dxa"/>
            <w:vAlign w:val="center"/>
            <w:hideMark/>
          </w:tcPr>
          <w:p w:rsidR="00A31C75" w:rsidRPr="00A31C75" w:rsidRDefault="00A31C75" w:rsidP="00A31C75"/>
        </w:tc>
        <w:tc>
          <w:tcPr>
            <w:tcW w:w="924" w:type="dxa"/>
            <w:vAlign w:val="center"/>
            <w:hideMark/>
          </w:tcPr>
          <w:p w:rsidR="00A31C75" w:rsidRPr="00A31C75" w:rsidRDefault="00A31C75" w:rsidP="00A31C75"/>
        </w:tc>
        <w:tc>
          <w:tcPr>
            <w:tcW w:w="924" w:type="dxa"/>
            <w:vAlign w:val="center"/>
            <w:hideMark/>
          </w:tcPr>
          <w:p w:rsidR="00A31C75" w:rsidRPr="00A31C75" w:rsidRDefault="00A31C75" w:rsidP="00A31C75"/>
        </w:tc>
      </w:tr>
      <w:tr w:rsidR="00A31C75" w:rsidRPr="00A31C75" w:rsidTr="00A31C7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Default="00A31C75" w:rsidP="00A31C75">
            <w:pPr>
              <w:ind w:left="-149" w:right="-166"/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N </w:t>
            </w:r>
          </w:p>
          <w:p w:rsidR="00A31C75" w:rsidRPr="00A31C75" w:rsidRDefault="00A31C75" w:rsidP="00A31C75">
            <w:pPr>
              <w:ind w:left="-149" w:right="-166"/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Целевой показатель (номер целевого показателя из паспорта государственной программы)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И</w:t>
            </w:r>
            <w:r w:rsidR="006E353D">
              <w:rPr>
                <w:sz w:val="24"/>
                <w:szCs w:val="24"/>
              </w:rPr>
              <w:t>сточник финансирования (местный</w:t>
            </w:r>
            <w:r w:rsidRPr="00A31C75">
              <w:rPr>
                <w:sz w:val="24"/>
                <w:szCs w:val="24"/>
              </w:rPr>
              <w:t>, областной, федеральный бюджет)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jc w:val="center"/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9 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</w:t>
            </w:r>
          </w:p>
        </w:tc>
        <w:tc>
          <w:tcPr>
            <w:tcW w:w="123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Задача 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1.2.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</w:t>
            </w:r>
          </w:p>
        </w:tc>
        <w:tc>
          <w:tcPr>
            <w:tcW w:w="123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Задача 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2.2.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3.</w:t>
            </w:r>
          </w:p>
        </w:tc>
        <w:tc>
          <w:tcPr>
            <w:tcW w:w="123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 xml:space="preserve">Задача </w:t>
            </w: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3.1.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3.2.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  <w:tr w:rsidR="00A31C75" w:rsidRPr="00A31C75" w:rsidTr="00B3694A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  <w:r w:rsidRPr="00A31C75">
              <w:rPr>
                <w:sz w:val="24"/>
                <w:szCs w:val="24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1C75" w:rsidRPr="00A31C75" w:rsidRDefault="00A31C75" w:rsidP="00A31C75">
            <w:pPr>
              <w:rPr>
                <w:sz w:val="24"/>
                <w:szCs w:val="24"/>
              </w:rPr>
            </w:pPr>
          </w:p>
        </w:tc>
      </w:tr>
    </w:tbl>
    <w:p w:rsidR="00A31C75" w:rsidRPr="00A31C75" w:rsidRDefault="00A31C75" w:rsidP="00A31C75">
      <w:pPr>
        <w:jc w:val="both"/>
        <w:rPr>
          <w:sz w:val="24"/>
          <w:szCs w:val="24"/>
        </w:rPr>
      </w:pPr>
      <w:r w:rsidRPr="00A31C75">
        <w:rPr>
          <w:sz w:val="24"/>
          <w:szCs w:val="24"/>
        </w:rPr>
        <w:br/>
        <w:t>Примечание: при наличии подпрограмм, в графе 2 указывается: "реализация подпрограммы..." (без детализации по мероприятиям).</w:t>
      </w:r>
    </w:p>
    <w:p w:rsidR="00A31C75" w:rsidRDefault="00A31C75" w:rsidP="00A31C75"/>
    <w:p w:rsidR="00A31C75" w:rsidRDefault="00A31C75" w:rsidP="00A31C75"/>
    <w:p w:rsidR="00A31C75" w:rsidRDefault="00A31C75" w:rsidP="00A31C75"/>
    <w:p w:rsidR="00A31C75" w:rsidRDefault="00A31C75" w:rsidP="00A31C75"/>
    <w:p w:rsidR="00A31C75" w:rsidRPr="00A31C75" w:rsidRDefault="00A31C75" w:rsidP="00A31C75"/>
    <w:sectPr w:rsidR="00A31C75" w:rsidRPr="00A31C75" w:rsidSect="00023EB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618" w:bottom="851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C17" w:rsidRDefault="00E45C17">
      <w:r>
        <w:separator/>
      </w:r>
    </w:p>
  </w:endnote>
  <w:endnote w:type="continuationSeparator" w:id="1">
    <w:p w:rsidR="00E45C17" w:rsidRDefault="00E45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1F" w:rsidRDefault="00CA22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72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721F">
      <w:rPr>
        <w:rStyle w:val="a4"/>
        <w:noProof/>
      </w:rPr>
      <w:t>2</w:t>
    </w:r>
    <w:r>
      <w:rPr>
        <w:rStyle w:val="a4"/>
      </w:rPr>
      <w:fldChar w:fldCharType="end"/>
    </w:r>
  </w:p>
  <w:p w:rsidR="00E4721F" w:rsidRDefault="00E4721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1F" w:rsidRDefault="00E4721F">
    <w:pPr>
      <w:pStyle w:val="a3"/>
      <w:framePr w:wrap="around" w:vAnchor="text" w:hAnchor="margin" w:xAlign="right" w:y="1"/>
      <w:rPr>
        <w:rStyle w:val="a4"/>
      </w:rPr>
    </w:pPr>
  </w:p>
  <w:p w:rsidR="00E4721F" w:rsidRDefault="00E472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C17" w:rsidRDefault="00E45C17">
      <w:r>
        <w:separator/>
      </w:r>
    </w:p>
  </w:footnote>
  <w:footnote w:type="continuationSeparator" w:id="1">
    <w:p w:rsidR="00E45C17" w:rsidRDefault="00E45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1F" w:rsidRDefault="00CA2242" w:rsidP="00E4721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721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721F" w:rsidRDefault="00E472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1F" w:rsidRDefault="00CA2242" w:rsidP="00E4721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472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4FB1">
      <w:rPr>
        <w:rStyle w:val="a4"/>
        <w:noProof/>
      </w:rPr>
      <w:t>2</w:t>
    </w:r>
    <w:r>
      <w:rPr>
        <w:rStyle w:val="a4"/>
      </w:rPr>
      <w:fldChar w:fldCharType="end"/>
    </w:r>
  </w:p>
  <w:p w:rsidR="00E4721F" w:rsidRDefault="00E47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25C"/>
    <w:multiLevelType w:val="hybridMultilevel"/>
    <w:tmpl w:val="9D58E7D6"/>
    <w:lvl w:ilvl="0" w:tplc="643E35E2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16C41FB"/>
    <w:multiLevelType w:val="hybridMultilevel"/>
    <w:tmpl w:val="3404E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378E2"/>
    <w:multiLevelType w:val="singleLevel"/>
    <w:tmpl w:val="CCF0873C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7684261"/>
    <w:multiLevelType w:val="hybridMultilevel"/>
    <w:tmpl w:val="B6F41BEC"/>
    <w:lvl w:ilvl="0" w:tplc="265AC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01CC3"/>
    <w:multiLevelType w:val="hybridMultilevel"/>
    <w:tmpl w:val="06C04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866F5"/>
    <w:multiLevelType w:val="hybridMultilevel"/>
    <w:tmpl w:val="0DFA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24F60"/>
    <w:multiLevelType w:val="singleLevel"/>
    <w:tmpl w:val="C6B226AA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6"/>
    <w:lvlOverride w:ilvl="0">
      <w:lvl w:ilvl="0">
        <w:start w:val="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7"/>
    <w:rsid w:val="00003D98"/>
    <w:rsid w:val="00004228"/>
    <w:rsid w:val="00016152"/>
    <w:rsid w:val="00023EB3"/>
    <w:rsid w:val="00024533"/>
    <w:rsid w:val="00064FBF"/>
    <w:rsid w:val="0007435E"/>
    <w:rsid w:val="000819B8"/>
    <w:rsid w:val="000844AC"/>
    <w:rsid w:val="000A44E9"/>
    <w:rsid w:val="000A6753"/>
    <w:rsid w:val="000C6F6E"/>
    <w:rsid w:val="000D4347"/>
    <w:rsid w:val="000F0F7B"/>
    <w:rsid w:val="000F1730"/>
    <w:rsid w:val="000F43C6"/>
    <w:rsid w:val="000F6447"/>
    <w:rsid w:val="0011257D"/>
    <w:rsid w:val="00136844"/>
    <w:rsid w:val="001451B0"/>
    <w:rsid w:val="00150D6B"/>
    <w:rsid w:val="001516E4"/>
    <w:rsid w:val="001548D2"/>
    <w:rsid w:val="00163DA1"/>
    <w:rsid w:val="001944FA"/>
    <w:rsid w:val="001A1C2D"/>
    <w:rsid w:val="001D6AD5"/>
    <w:rsid w:val="00232A6C"/>
    <w:rsid w:val="00272727"/>
    <w:rsid w:val="0027521E"/>
    <w:rsid w:val="00296288"/>
    <w:rsid w:val="002A70CF"/>
    <w:rsid w:val="002E7604"/>
    <w:rsid w:val="002F4FB1"/>
    <w:rsid w:val="003164A6"/>
    <w:rsid w:val="00325880"/>
    <w:rsid w:val="00347514"/>
    <w:rsid w:val="003C08C7"/>
    <w:rsid w:val="003D18FF"/>
    <w:rsid w:val="00402772"/>
    <w:rsid w:val="004A0945"/>
    <w:rsid w:val="004A4B05"/>
    <w:rsid w:val="00500775"/>
    <w:rsid w:val="00507322"/>
    <w:rsid w:val="0052693F"/>
    <w:rsid w:val="00537546"/>
    <w:rsid w:val="0054424E"/>
    <w:rsid w:val="00552240"/>
    <w:rsid w:val="0055360E"/>
    <w:rsid w:val="005538CF"/>
    <w:rsid w:val="00586299"/>
    <w:rsid w:val="00591027"/>
    <w:rsid w:val="00592867"/>
    <w:rsid w:val="005B50BC"/>
    <w:rsid w:val="005E0E8F"/>
    <w:rsid w:val="00623518"/>
    <w:rsid w:val="00656202"/>
    <w:rsid w:val="00683927"/>
    <w:rsid w:val="00690B82"/>
    <w:rsid w:val="00693944"/>
    <w:rsid w:val="006A0EDB"/>
    <w:rsid w:val="006D2A84"/>
    <w:rsid w:val="006D2C4F"/>
    <w:rsid w:val="006E353D"/>
    <w:rsid w:val="0071444A"/>
    <w:rsid w:val="007300D7"/>
    <w:rsid w:val="00730CB0"/>
    <w:rsid w:val="00733CEF"/>
    <w:rsid w:val="007469BF"/>
    <w:rsid w:val="00747A61"/>
    <w:rsid w:val="00776DD6"/>
    <w:rsid w:val="007918A3"/>
    <w:rsid w:val="007E3F9D"/>
    <w:rsid w:val="007E7C9D"/>
    <w:rsid w:val="00831EF2"/>
    <w:rsid w:val="0085241E"/>
    <w:rsid w:val="008775D3"/>
    <w:rsid w:val="008D352D"/>
    <w:rsid w:val="00913C3D"/>
    <w:rsid w:val="009236C7"/>
    <w:rsid w:val="009455B3"/>
    <w:rsid w:val="0095692C"/>
    <w:rsid w:val="009A29F0"/>
    <w:rsid w:val="009C6750"/>
    <w:rsid w:val="009E0002"/>
    <w:rsid w:val="009F3762"/>
    <w:rsid w:val="00A3129E"/>
    <w:rsid w:val="00A31752"/>
    <w:rsid w:val="00A31C75"/>
    <w:rsid w:val="00A33C43"/>
    <w:rsid w:val="00A4218D"/>
    <w:rsid w:val="00A81FC7"/>
    <w:rsid w:val="00A90456"/>
    <w:rsid w:val="00A91418"/>
    <w:rsid w:val="00AA1F2D"/>
    <w:rsid w:val="00B0233A"/>
    <w:rsid w:val="00B3694A"/>
    <w:rsid w:val="00B37891"/>
    <w:rsid w:val="00B44768"/>
    <w:rsid w:val="00B66804"/>
    <w:rsid w:val="00B7446C"/>
    <w:rsid w:val="00B76CA6"/>
    <w:rsid w:val="00B82179"/>
    <w:rsid w:val="00B96BF5"/>
    <w:rsid w:val="00BA45EE"/>
    <w:rsid w:val="00BD601D"/>
    <w:rsid w:val="00BF3138"/>
    <w:rsid w:val="00BF4826"/>
    <w:rsid w:val="00C00421"/>
    <w:rsid w:val="00C05B80"/>
    <w:rsid w:val="00C13A9F"/>
    <w:rsid w:val="00C175A8"/>
    <w:rsid w:val="00C258BE"/>
    <w:rsid w:val="00C30BCB"/>
    <w:rsid w:val="00C36D62"/>
    <w:rsid w:val="00C416B1"/>
    <w:rsid w:val="00C55BA4"/>
    <w:rsid w:val="00C8301E"/>
    <w:rsid w:val="00C96AEF"/>
    <w:rsid w:val="00CA2242"/>
    <w:rsid w:val="00CA6735"/>
    <w:rsid w:val="00CC17BA"/>
    <w:rsid w:val="00CE690B"/>
    <w:rsid w:val="00D128DD"/>
    <w:rsid w:val="00D25338"/>
    <w:rsid w:val="00D32139"/>
    <w:rsid w:val="00D33304"/>
    <w:rsid w:val="00D34CA4"/>
    <w:rsid w:val="00D50078"/>
    <w:rsid w:val="00D91DBE"/>
    <w:rsid w:val="00DA5098"/>
    <w:rsid w:val="00DB3D5A"/>
    <w:rsid w:val="00DB762F"/>
    <w:rsid w:val="00DC67D9"/>
    <w:rsid w:val="00DD77D8"/>
    <w:rsid w:val="00E15C67"/>
    <w:rsid w:val="00E45C17"/>
    <w:rsid w:val="00E4721F"/>
    <w:rsid w:val="00E51EBB"/>
    <w:rsid w:val="00E62103"/>
    <w:rsid w:val="00E64FCB"/>
    <w:rsid w:val="00E76C6B"/>
    <w:rsid w:val="00E800EB"/>
    <w:rsid w:val="00EC3F7E"/>
    <w:rsid w:val="00EE2F49"/>
    <w:rsid w:val="00EF1CA2"/>
    <w:rsid w:val="00EF7652"/>
    <w:rsid w:val="00F16EEE"/>
    <w:rsid w:val="00F227D7"/>
    <w:rsid w:val="00F66480"/>
    <w:rsid w:val="00FC4FAF"/>
    <w:rsid w:val="00FE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0D7"/>
  </w:style>
  <w:style w:type="paragraph" w:styleId="1">
    <w:name w:val="heading 1"/>
    <w:basedOn w:val="a"/>
    <w:next w:val="a"/>
    <w:link w:val="10"/>
    <w:qFormat/>
    <w:rsid w:val="007300D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300D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7300D7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42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128D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00D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300D7"/>
  </w:style>
  <w:style w:type="paragraph" w:styleId="a5">
    <w:name w:val="header"/>
    <w:basedOn w:val="a"/>
    <w:rsid w:val="007300D7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7300D7"/>
    <w:rPr>
      <w:sz w:val="28"/>
      <w:lang w:val="ru-RU" w:eastAsia="ru-RU" w:bidi="ar-SA"/>
    </w:rPr>
  </w:style>
  <w:style w:type="paragraph" w:customStyle="1" w:styleId="ConsPlusNormal">
    <w:name w:val="ConsPlusNormal"/>
    <w:rsid w:val="007300D7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7300D7"/>
    <w:pPr>
      <w:suppressAutoHyphens/>
      <w:autoSpaceDE w:val="0"/>
      <w:ind w:left="720"/>
      <w:contextualSpacing/>
    </w:pPr>
    <w:rPr>
      <w:rFonts w:eastAsia="Calibri"/>
      <w:lang w:eastAsia="ar-SA"/>
    </w:rPr>
  </w:style>
  <w:style w:type="paragraph" w:styleId="a6">
    <w:name w:val="Body Text"/>
    <w:basedOn w:val="a"/>
    <w:link w:val="a7"/>
    <w:rsid w:val="007300D7"/>
    <w:pPr>
      <w:jc w:val="center"/>
    </w:pPr>
    <w:rPr>
      <w:sz w:val="28"/>
    </w:rPr>
  </w:style>
  <w:style w:type="character" w:customStyle="1" w:styleId="a7">
    <w:name w:val="Основной текст Знак"/>
    <w:link w:val="a6"/>
    <w:rsid w:val="007300D7"/>
    <w:rPr>
      <w:sz w:val="28"/>
      <w:lang w:val="ru-RU" w:eastAsia="ru-RU" w:bidi="ar-SA"/>
    </w:rPr>
  </w:style>
  <w:style w:type="character" w:customStyle="1" w:styleId="a8">
    <w:name w:val="Подпись к таблице_"/>
    <w:link w:val="12"/>
    <w:rsid w:val="007300D7"/>
    <w:rPr>
      <w:sz w:val="25"/>
      <w:szCs w:val="25"/>
      <w:lang w:bidi="ar-SA"/>
    </w:rPr>
  </w:style>
  <w:style w:type="paragraph" w:customStyle="1" w:styleId="12">
    <w:name w:val="Подпись к таблице1"/>
    <w:basedOn w:val="a"/>
    <w:link w:val="a8"/>
    <w:rsid w:val="007300D7"/>
    <w:pPr>
      <w:widowControl w:val="0"/>
      <w:shd w:val="clear" w:color="auto" w:fill="FFFFFF"/>
      <w:spacing w:line="240" w:lineRule="atLeast"/>
    </w:pPr>
    <w:rPr>
      <w:sz w:val="25"/>
      <w:szCs w:val="25"/>
    </w:rPr>
  </w:style>
  <w:style w:type="character" w:customStyle="1" w:styleId="a9">
    <w:name w:val="Подпись к таблице"/>
    <w:rsid w:val="007300D7"/>
    <w:rPr>
      <w:sz w:val="25"/>
      <w:szCs w:val="25"/>
      <w:u w:val="single"/>
      <w:lang w:bidi="ar-SA"/>
    </w:rPr>
  </w:style>
  <w:style w:type="character" w:customStyle="1" w:styleId="30">
    <w:name w:val="Основной текст (3)_"/>
    <w:link w:val="31"/>
    <w:rsid w:val="007300D7"/>
    <w:rPr>
      <w:b/>
      <w:bCs/>
      <w:spacing w:val="14"/>
      <w:sz w:val="23"/>
      <w:szCs w:val="23"/>
      <w:lang w:bidi="ar-SA"/>
    </w:rPr>
  </w:style>
  <w:style w:type="paragraph" w:customStyle="1" w:styleId="31">
    <w:name w:val="Основной текст (3)"/>
    <w:basedOn w:val="a"/>
    <w:link w:val="30"/>
    <w:rsid w:val="007300D7"/>
    <w:pPr>
      <w:widowControl w:val="0"/>
      <w:shd w:val="clear" w:color="auto" w:fill="FFFFFF"/>
      <w:spacing w:before="420" w:line="240" w:lineRule="atLeast"/>
      <w:jc w:val="center"/>
    </w:pPr>
    <w:rPr>
      <w:b/>
      <w:bCs/>
      <w:spacing w:val="14"/>
      <w:sz w:val="23"/>
      <w:szCs w:val="23"/>
    </w:rPr>
  </w:style>
  <w:style w:type="character" w:customStyle="1" w:styleId="aa">
    <w:name w:val="Основной текст_"/>
    <w:rsid w:val="007300D7"/>
    <w:rPr>
      <w:rFonts w:ascii="Times New Roman" w:hAnsi="Times New Roman" w:cs="Times New Roman"/>
      <w:sz w:val="27"/>
      <w:szCs w:val="27"/>
      <w:u w:val="none"/>
    </w:rPr>
  </w:style>
  <w:style w:type="character" w:customStyle="1" w:styleId="120">
    <w:name w:val="Основной текст + 12"/>
    <w:aliases w:val="5 pt1,Полужирный,Интервал 0 pt1"/>
    <w:rsid w:val="007300D7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40">
    <w:name w:val="Заголовок 4 Знак"/>
    <w:link w:val="4"/>
    <w:rsid w:val="000042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">
    <w:name w:val="Основной текст (6)_"/>
    <w:link w:val="60"/>
    <w:rsid w:val="008775D3"/>
    <w:rPr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75D3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sz w:val="25"/>
      <w:szCs w:val="25"/>
    </w:rPr>
  </w:style>
  <w:style w:type="character" w:customStyle="1" w:styleId="20">
    <w:name w:val="Основной текст + Полужирный2"/>
    <w:rsid w:val="008775D3"/>
    <w:rPr>
      <w:rFonts w:ascii="Times New Roman" w:hAnsi="Times New Roman" w:cs="Times New Roman"/>
      <w:b/>
      <w:bCs/>
      <w:sz w:val="25"/>
      <w:szCs w:val="25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0 pt,Полужирный1,Интервал 0 pt9"/>
    <w:rsid w:val="008775D3"/>
    <w:rPr>
      <w:rFonts w:ascii="Century Gothic" w:hAnsi="Century Gothic" w:cs="Century Gothic"/>
      <w:b/>
      <w:bCs/>
      <w:noProof/>
      <w:spacing w:val="0"/>
      <w:sz w:val="20"/>
      <w:szCs w:val="20"/>
      <w:u w:val="none"/>
    </w:rPr>
  </w:style>
  <w:style w:type="paragraph" w:styleId="ab">
    <w:name w:val="Balloon Text"/>
    <w:basedOn w:val="a"/>
    <w:link w:val="ac"/>
    <w:rsid w:val="009236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9236C7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rsid w:val="00BF313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F3138"/>
  </w:style>
  <w:style w:type="paragraph" w:customStyle="1" w:styleId="af">
    <w:name w:val="Заголовок"/>
    <w:basedOn w:val="a"/>
    <w:next w:val="a6"/>
    <w:rsid w:val="00BF3138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styleId="af0">
    <w:name w:val="Hyperlink"/>
    <w:unhideWhenUsed/>
    <w:rsid w:val="00B44768"/>
    <w:rPr>
      <w:color w:val="0000FF"/>
      <w:u w:val="single"/>
    </w:rPr>
  </w:style>
  <w:style w:type="paragraph" w:customStyle="1" w:styleId="ConsPlusTitle">
    <w:name w:val="ConsPlusTitle"/>
    <w:rsid w:val="00500775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70">
    <w:name w:val="Заголовок 7 Знак"/>
    <w:link w:val="7"/>
    <w:semiHidden/>
    <w:rsid w:val="00D128DD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023E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1">
    <w:name w:val="Цветовое выделение"/>
    <w:rsid w:val="00DD77D8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rsid w:val="00DD77D8"/>
    <w:rPr>
      <w:b/>
      <w:bCs/>
      <w:color w:val="008000"/>
      <w:sz w:val="20"/>
      <w:szCs w:val="20"/>
      <w:u w:val="single"/>
    </w:rPr>
  </w:style>
  <w:style w:type="paragraph" w:customStyle="1" w:styleId="af3">
    <w:name w:val="Текст (лев. подпись)"/>
    <w:basedOn w:val="a"/>
    <w:next w:val="a"/>
    <w:rsid w:val="00DD77D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DD77D8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Комментарий"/>
    <w:basedOn w:val="a"/>
    <w:next w:val="a"/>
    <w:rsid w:val="00DD77D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6">
    <w:name w:val="Таблицы (моноширинный)"/>
    <w:basedOn w:val="a"/>
    <w:next w:val="a"/>
    <w:rsid w:val="00DD77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rsid w:val="00DD77D8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8">
    <w:name w:val="Table Grid"/>
    <w:basedOn w:val="a1"/>
    <w:rsid w:val="00DD77D8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DD77D8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DD77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77D8"/>
  </w:style>
  <w:style w:type="paragraph" w:customStyle="1" w:styleId="afb">
    <w:name w:val="Стиль"/>
    <w:rsid w:val="00DD77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35186DE8121CF4A75AE9532BA6B4BF86656EF0D2C4604F1AF662B5F2250880BBACB91B04A08C527A55500AV6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 района</Company>
  <LinksUpToDate>false</LinksUpToDate>
  <CharactersWithSpaces>24424</CharactersWithSpaces>
  <SharedDoc>false</SharedDoc>
  <HLinks>
    <vt:vector size="6" baseType="variant">
      <vt:variant>
        <vt:i4>65618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consultantplus://offline/ref=0835186DE8121CF4A75AE9532BA6B4BF86656EF0D2C4604F1AF662B5F2250880BBACB91B04A08C527A55500AV6L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G.Fedorova</dc:creator>
  <cp:keywords/>
  <dc:description/>
  <cp:lastModifiedBy>HP</cp:lastModifiedBy>
  <cp:revision>3</cp:revision>
  <cp:lastPrinted>2020-02-06T11:41:00Z</cp:lastPrinted>
  <dcterms:created xsi:type="dcterms:W3CDTF">2020-02-06T11:44:00Z</dcterms:created>
  <dcterms:modified xsi:type="dcterms:W3CDTF">2020-02-11T05:51:00Z</dcterms:modified>
</cp:coreProperties>
</file>